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3F80" w14:textId="77777777" w:rsidR="00AA7AA1" w:rsidRDefault="00CF3D1B">
      <w:pPr>
        <w:pStyle w:val="Bezproreda"/>
      </w:pPr>
      <w:r>
        <w:t>OSNOVNA ŠKOLA REČICA</w:t>
      </w:r>
    </w:p>
    <w:p w14:paraId="2C4F0484" w14:textId="77777777" w:rsidR="00AA7AA1" w:rsidRDefault="00CF3D1B">
      <w:pPr>
        <w:pStyle w:val="Bezproreda"/>
      </w:pPr>
      <w:r>
        <w:t>REČICA 33/A</w:t>
      </w:r>
    </w:p>
    <w:p w14:paraId="6E6D0EE5" w14:textId="77777777" w:rsidR="00AA7AA1" w:rsidRDefault="00CF3D1B">
      <w:pPr>
        <w:pStyle w:val="Bezproreda"/>
      </w:pPr>
      <w:r>
        <w:t>47000 KARLOVAC</w:t>
      </w:r>
    </w:p>
    <w:p w14:paraId="68E16A50" w14:textId="77777777" w:rsidR="00AA7AA1" w:rsidRDefault="00CF3D1B">
      <w:pPr>
        <w:pStyle w:val="Bezproreda"/>
      </w:pPr>
      <w:r>
        <w:t>OIB:32039112432</w:t>
      </w:r>
    </w:p>
    <w:p w14:paraId="2AB87A79" w14:textId="77777777" w:rsidR="00AA7AA1" w:rsidRDefault="00CF3D1B">
      <w:pPr>
        <w:pStyle w:val="Bezproreda"/>
      </w:pPr>
      <w:r>
        <w:t>ŠIFRA DJELATNOSTI: 8520</w:t>
      </w:r>
    </w:p>
    <w:p w14:paraId="023F2DA8" w14:textId="77777777" w:rsidR="00AA7AA1" w:rsidRDefault="00CF3D1B">
      <w:pPr>
        <w:pStyle w:val="Bezproreda"/>
      </w:pPr>
      <w:r>
        <w:t>RAZINA: 31</w:t>
      </w:r>
    </w:p>
    <w:p w14:paraId="4CC73443" w14:textId="77777777" w:rsidR="00AA7AA1" w:rsidRDefault="00CF3D1B">
      <w:pPr>
        <w:pStyle w:val="Bezproreda"/>
      </w:pPr>
      <w:r>
        <w:t>RKPD: 8875</w:t>
      </w:r>
    </w:p>
    <w:p w14:paraId="112CCAF5" w14:textId="77777777" w:rsidR="00AA7AA1" w:rsidRDefault="00CF3D1B">
      <w:pPr>
        <w:pStyle w:val="Bezproreda"/>
      </w:pPr>
      <w:r>
        <w:t>ŠIFRA OPĆINE: 179</w:t>
      </w:r>
    </w:p>
    <w:p w14:paraId="7E72D099" w14:textId="77777777" w:rsidR="00AA7AA1" w:rsidRDefault="00AA7AA1">
      <w:pPr>
        <w:pStyle w:val="Bezproreda"/>
      </w:pPr>
    </w:p>
    <w:p w14:paraId="15B9753F" w14:textId="5A0E55CE" w:rsidR="00AA7AA1" w:rsidRDefault="00CF3D1B">
      <w:pPr>
        <w:pStyle w:val="Bezproreda"/>
      </w:pPr>
      <w:r>
        <w:t xml:space="preserve">U </w:t>
      </w:r>
      <w:proofErr w:type="spellStart"/>
      <w:r>
        <w:t>Rečici</w:t>
      </w:r>
      <w:proofErr w:type="spellEnd"/>
      <w:r>
        <w:t xml:space="preserve">, </w:t>
      </w:r>
      <w:r w:rsidR="009F5BAF">
        <w:t>1</w:t>
      </w:r>
      <w:r w:rsidR="0074112A">
        <w:t>3</w:t>
      </w:r>
      <w:r>
        <w:t>.07.202</w:t>
      </w:r>
      <w:r w:rsidR="00B00D6F">
        <w:t>6</w:t>
      </w:r>
      <w:r>
        <w:t>.</w:t>
      </w:r>
    </w:p>
    <w:p w14:paraId="06D3A883" w14:textId="77777777" w:rsidR="00AA7AA1" w:rsidRDefault="00AA7AA1">
      <w:pPr>
        <w:pStyle w:val="Bezproreda"/>
      </w:pPr>
    </w:p>
    <w:p w14:paraId="00F46D08" w14:textId="77777777" w:rsidR="00AA7AA1" w:rsidRDefault="00AA7AA1">
      <w:pPr>
        <w:pStyle w:val="Bezproreda"/>
        <w:rPr>
          <w:sz w:val="28"/>
          <w:szCs w:val="28"/>
        </w:rPr>
      </w:pPr>
    </w:p>
    <w:p w14:paraId="3C076B4D" w14:textId="4B2D33AF" w:rsidR="00AA7AA1" w:rsidRDefault="00CF3D1B">
      <w:pPr>
        <w:pStyle w:val="Bezproreda"/>
        <w:jc w:val="center"/>
      </w:pPr>
      <w:r>
        <w:rPr>
          <w:b/>
          <w:sz w:val="28"/>
          <w:szCs w:val="28"/>
        </w:rPr>
        <w:t>POLUGODIŠNJI  IZVJEŠTAJ O IZVRŠENJU PRORAČUNA OSNOVNE ŠKOLE REČICA ZA RAZDOBLJE OD 01.01.202</w:t>
      </w:r>
      <w:r w:rsidR="00B00D6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DO 30.06.202</w:t>
      </w:r>
      <w:r w:rsidR="00B00D6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.GODINE</w:t>
      </w:r>
    </w:p>
    <w:p w14:paraId="03AC46F0" w14:textId="77777777" w:rsidR="00AA7AA1" w:rsidRDefault="00AA7AA1">
      <w:pPr>
        <w:pStyle w:val="Bezproreda"/>
        <w:jc w:val="center"/>
        <w:rPr>
          <w:b/>
        </w:rPr>
      </w:pPr>
    </w:p>
    <w:p w14:paraId="032A1B97" w14:textId="77777777" w:rsidR="00AA7AA1" w:rsidRDefault="00CF3D1B">
      <w:pPr>
        <w:pStyle w:val="Bezproreda"/>
      </w:pPr>
      <w:r>
        <w:t>Obveza izrade polugodišnjeg i godišnjeg izvještaja o izvršenju financijskog plana proračunskih korisnika čl.76. Stavak 3. i  čl. 81 stavak 3. Zakona o proračunu NN 144/2021 ( 27.12.2021.)  čl. 4. Pravilnika o polugodišnjem i godišnjem izvještaju o izvršenju proračuna i financijskog plana NN85/2023 (24.7.2023.)</w:t>
      </w:r>
    </w:p>
    <w:p w14:paraId="01711E64" w14:textId="77777777" w:rsidR="00AA7AA1" w:rsidRDefault="00AA7AA1">
      <w:pPr>
        <w:pStyle w:val="Bezproreda"/>
      </w:pPr>
    </w:p>
    <w:p w14:paraId="6BA78E16" w14:textId="77777777" w:rsidR="00AA7AA1" w:rsidRDefault="00CF3D1B">
      <w:pPr>
        <w:pStyle w:val="Bezproreda"/>
      </w:pPr>
      <w:r>
        <w:t>Polugodišnji izvještaj o izvršenju proračuna sadrži:</w:t>
      </w:r>
    </w:p>
    <w:p w14:paraId="1602D5D4" w14:textId="77777777" w:rsidR="00AA7AA1" w:rsidRDefault="00AA7AA1">
      <w:pPr>
        <w:pStyle w:val="Bezproreda"/>
      </w:pPr>
    </w:p>
    <w:p w14:paraId="05D1E5C9" w14:textId="77777777" w:rsidR="00AA7AA1" w:rsidRDefault="00CF3D1B">
      <w:pPr>
        <w:pStyle w:val="Bezproreda"/>
      </w:pPr>
      <w:r>
        <w:t xml:space="preserve">      - opći dio polugodišnjeg izvještaja o izvršenju proračuna</w:t>
      </w:r>
    </w:p>
    <w:p w14:paraId="6068F33C" w14:textId="77777777" w:rsidR="00AA7AA1" w:rsidRDefault="00CF3D1B">
      <w:pPr>
        <w:pStyle w:val="Bezproreda"/>
      </w:pPr>
      <w:r>
        <w:t xml:space="preserve">      - posebni dio polugodišnjeg izvještaja o izvršenju proračuna</w:t>
      </w:r>
    </w:p>
    <w:p w14:paraId="35482CE0" w14:textId="77777777" w:rsidR="00AA7AA1" w:rsidRDefault="00CF3D1B">
      <w:pPr>
        <w:pStyle w:val="Bezproreda"/>
      </w:pPr>
      <w:r>
        <w:t xml:space="preserve">      - obrazloženje  polugodišnjeg izvještaja o izvršenju proračuna</w:t>
      </w:r>
    </w:p>
    <w:p w14:paraId="2CEE4C51" w14:textId="77777777" w:rsidR="00AA7AA1" w:rsidRDefault="00CF3D1B">
      <w:pPr>
        <w:pStyle w:val="Bezproreda"/>
      </w:pPr>
      <w:r>
        <w:t xml:space="preserve">     -  posebni izvještaj u polugodišnjem izvještaju o izvršenju proračuna</w:t>
      </w:r>
    </w:p>
    <w:p w14:paraId="4CF28914" w14:textId="77777777" w:rsidR="00AA7AA1" w:rsidRDefault="00AA7AA1">
      <w:pPr>
        <w:pStyle w:val="Bezproreda"/>
      </w:pPr>
    </w:p>
    <w:p w14:paraId="0F81B350" w14:textId="77777777" w:rsidR="00AA7AA1" w:rsidRDefault="00CF3D1B">
      <w:pPr>
        <w:pStyle w:val="Bezproreda"/>
      </w:pPr>
      <w:r>
        <w:t>OPĆI DIO POLUGODIŠNJEG IZVJEŠTAJA O IZVRŠENJU PRORAČUNA SADRŽI:</w:t>
      </w:r>
    </w:p>
    <w:p w14:paraId="7DC8BEE1" w14:textId="77777777" w:rsidR="00AA7AA1" w:rsidRDefault="00AA7AA1">
      <w:pPr>
        <w:pStyle w:val="Bezproreda"/>
      </w:pPr>
    </w:p>
    <w:p w14:paraId="194FAE22" w14:textId="77777777" w:rsidR="00AA7AA1" w:rsidRDefault="00CF3D1B">
      <w:pPr>
        <w:pStyle w:val="Bezproreda"/>
      </w:pPr>
      <w:r>
        <w:t>- sažetak Računa prihoda i rashoda i Računa financiranja,</w:t>
      </w:r>
    </w:p>
    <w:p w14:paraId="20D81383" w14:textId="77777777" w:rsidR="00AA7AA1" w:rsidRDefault="00CF3D1B">
      <w:pPr>
        <w:pStyle w:val="Bezproreda"/>
      </w:pPr>
      <w:r>
        <w:t>- Račun prihoda i rashoda,</w:t>
      </w:r>
    </w:p>
    <w:p w14:paraId="1C71552B" w14:textId="77777777" w:rsidR="00AA7AA1" w:rsidRDefault="00CF3D1B">
      <w:pPr>
        <w:pStyle w:val="Bezproreda"/>
      </w:pPr>
      <w:r>
        <w:t>- Račun financiranja</w:t>
      </w:r>
    </w:p>
    <w:p w14:paraId="42DD1E86" w14:textId="77777777" w:rsidR="00AA7AA1" w:rsidRDefault="00AA7AA1">
      <w:pPr>
        <w:pStyle w:val="Bezproreda"/>
      </w:pPr>
    </w:p>
    <w:p w14:paraId="37E8D498" w14:textId="77777777" w:rsidR="00AA7AA1" w:rsidRDefault="00CF3D1B">
      <w:pPr>
        <w:pStyle w:val="Bezproreda"/>
      </w:pPr>
      <w:r>
        <w:t>Obzirom da polugodišnji  Izvještaj o izvršenju proračuna pokazuje jesu li sredstva utrošena sukladno donesenom financijskom planu proizlazi kako njegov sadržaj mora biti u skladu s podacima iskazanim u planu posebice jer su podaci iz izvještaja o izvršenju financijskih planova proračunskog korisnika dio izvještaja o izvršenju JLP(R)S.</w:t>
      </w:r>
    </w:p>
    <w:p w14:paraId="7A30A3DB" w14:textId="77777777" w:rsidR="00AA7AA1" w:rsidRDefault="00AA7AA1">
      <w:pPr>
        <w:pStyle w:val="Bezproreda"/>
      </w:pPr>
    </w:p>
    <w:p w14:paraId="370B0431" w14:textId="77777777" w:rsidR="00AA7AA1" w:rsidRDefault="00CF3D1B">
      <w:pPr>
        <w:pStyle w:val="Bezproreda"/>
      </w:pPr>
      <w:r>
        <w:t xml:space="preserve">Slijedom gore navedenog </w:t>
      </w:r>
      <w:r>
        <w:rPr>
          <w:b/>
          <w:bCs/>
        </w:rPr>
        <w:t>Izvještaj o izvršenju financijskog plana</w:t>
      </w:r>
      <w:r>
        <w:t xml:space="preserve"> Osnovne škole </w:t>
      </w:r>
      <w:proofErr w:type="spellStart"/>
      <w:r>
        <w:t>Rečica</w:t>
      </w:r>
      <w:proofErr w:type="spellEnd"/>
      <w:r>
        <w:t xml:space="preserve">, </w:t>
      </w:r>
    </w:p>
    <w:p w14:paraId="3CAC9A8D" w14:textId="77777777" w:rsidR="00AA7AA1" w:rsidRDefault="00CF3D1B">
      <w:pPr>
        <w:pStyle w:val="Bezproreda"/>
      </w:pPr>
      <w:r>
        <w:t>sastoji se od:</w:t>
      </w:r>
    </w:p>
    <w:p w14:paraId="44B1E964" w14:textId="77777777" w:rsidR="00AA7AA1" w:rsidRDefault="00AA7AA1">
      <w:pPr>
        <w:pStyle w:val="Bezproreda"/>
      </w:pPr>
    </w:p>
    <w:p w14:paraId="785376D1" w14:textId="77777777" w:rsidR="00AA7AA1" w:rsidRDefault="00CF3D1B">
      <w:pPr>
        <w:pStyle w:val="Bezproreda"/>
        <w:numPr>
          <w:ilvl w:val="0"/>
          <w:numId w:val="1"/>
        </w:numPr>
      </w:pPr>
      <w:r>
        <w:t>Računa prihoda/primitaka, rashoda/izdataka</w:t>
      </w:r>
    </w:p>
    <w:p w14:paraId="350239CB" w14:textId="39BFE999" w:rsidR="00AA7AA1" w:rsidRDefault="00CF3D1B">
      <w:pPr>
        <w:pStyle w:val="Bezproreda"/>
        <w:numPr>
          <w:ilvl w:val="0"/>
          <w:numId w:val="1"/>
        </w:numPr>
      </w:pPr>
      <w:r>
        <w:t xml:space="preserve"> 1. Izvršenje 202</w:t>
      </w:r>
      <w:r w:rsidR="00B00D6F">
        <w:t>5</w:t>
      </w:r>
      <w:r>
        <w:t xml:space="preserve"> </w:t>
      </w:r>
    </w:p>
    <w:p w14:paraId="317002FA" w14:textId="25C64C7C" w:rsidR="00AA7AA1" w:rsidRDefault="00CF3D1B">
      <w:pPr>
        <w:pStyle w:val="Bezproreda"/>
        <w:numPr>
          <w:ilvl w:val="0"/>
          <w:numId w:val="1"/>
        </w:numPr>
      </w:pPr>
      <w:r>
        <w:t xml:space="preserve"> 2. Izvorni plan 202</w:t>
      </w:r>
      <w:r w:rsidR="00B00D6F">
        <w:t>6</w:t>
      </w:r>
      <w:r>
        <w:t>.</w:t>
      </w:r>
    </w:p>
    <w:p w14:paraId="312F0FAE" w14:textId="5EF88376" w:rsidR="00AA7AA1" w:rsidRDefault="00CF3D1B">
      <w:pPr>
        <w:pStyle w:val="Bezproreda"/>
        <w:numPr>
          <w:ilvl w:val="0"/>
          <w:numId w:val="1"/>
        </w:numPr>
      </w:pPr>
      <w:r>
        <w:t xml:space="preserve"> 3.Tekući plan 202</w:t>
      </w:r>
      <w:r w:rsidR="00B00D6F">
        <w:t>6</w:t>
      </w:r>
      <w:r>
        <w:t>.</w:t>
      </w:r>
    </w:p>
    <w:p w14:paraId="75795E66" w14:textId="441FD61B" w:rsidR="00AA7AA1" w:rsidRDefault="00CF3D1B">
      <w:pPr>
        <w:pStyle w:val="Bezproreda"/>
        <w:numPr>
          <w:ilvl w:val="0"/>
          <w:numId w:val="1"/>
        </w:numPr>
      </w:pPr>
      <w:r>
        <w:t xml:space="preserve"> 4.Izvršenje 202</w:t>
      </w:r>
      <w:r w:rsidR="00B00D6F">
        <w:t>6</w:t>
      </w:r>
      <w:r>
        <w:t>.</w:t>
      </w:r>
    </w:p>
    <w:p w14:paraId="4C27673D" w14:textId="77777777" w:rsidR="00AA7AA1" w:rsidRDefault="00CF3D1B">
      <w:pPr>
        <w:pStyle w:val="Bezproreda"/>
        <w:numPr>
          <w:ilvl w:val="0"/>
          <w:numId w:val="1"/>
        </w:numPr>
      </w:pPr>
      <w:r>
        <w:t>indeks 4/1</w:t>
      </w:r>
    </w:p>
    <w:p w14:paraId="1EB0767D" w14:textId="77777777" w:rsidR="00AA7AA1" w:rsidRDefault="00CF3D1B">
      <w:pPr>
        <w:pStyle w:val="Bezproreda"/>
        <w:numPr>
          <w:ilvl w:val="0"/>
          <w:numId w:val="1"/>
        </w:numPr>
      </w:pPr>
      <w:r>
        <w:t>indeks 4/3</w:t>
      </w:r>
    </w:p>
    <w:p w14:paraId="72BE5F64" w14:textId="77777777" w:rsidR="00AA7AA1" w:rsidRDefault="00AA7AA1">
      <w:pPr>
        <w:pStyle w:val="Bezproreda"/>
      </w:pPr>
    </w:p>
    <w:p w14:paraId="0C5E7232" w14:textId="53B1F66F" w:rsidR="00AA7AA1" w:rsidRDefault="00CF3D1B">
      <w:pPr>
        <w:pStyle w:val="Bezproreda"/>
      </w:pPr>
      <w:r>
        <w:t>U tablici kako je navedeno,  prikazani su ostvareni prihodi  na dan 30.06.2024</w:t>
      </w:r>
      <w:r w:rsidR="00B00D6F">
        <w:t>6</w:t>
      </w:r>
      <w:r>
        <w:t xml:space="preserve">. godine u iznosu </w:t>
      </w:r>
      <w:r w:rsidR="00B00D6F">
        <w:t>473.485,88</w:t>
      </w:r>
      <w:r>
        <w:t xml:space="preserve"> </w:t>
      </w:r>
      <w:r w:rsidR="00337D2A">
        <w:t>€</w:t>
      </w:r>
    </w:p>
    <w:p w14:paraId="1E4FAD2D" w14:textId="71F9F4E8" w:rsidR="00AA7AA1" w:rsidRDefault="00CF3D1B">
      <w:pPr>
        <w:pStyle w:val="Bezproreda"/>
        <w:rPr>
          <w:rFonts w:ascii="Liberation Serif" w:eastAsia="Liberation Serif" w:hAnsi="Liberation Serif" w:cs="Liberation Serif"/>
        </w:rPr>
      </w:pPr>
      <w:r>
        <w:lastRenderedPageBreak/>
        <w:t>a ostvareni rashodi na dan 30.06.202</w:t>
      </w:r>
      <w:r w:rsidR="00B00D6F">
        <w:t>6</w:t>
      </w:r>
      <w:r>
        <w:t xml:space="preserve">. godine iznose </w:t>
      </w:r>
      <w:r w:rsidR="003331D7">
        <w:t>44</w:t>
      </w:r>
      <w:r w:rsidR="00B00D6F">
        <w:t>8.782,79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  <w:r>
        <w:t xml:space="preserve"> čime je proizašao</w:t>
      </w:r>
      <w:r w:rsidR="00B00D6F">
        <w:t xml:space="preserve"> višak</w:t>
      </w:r>
      <w:r>
        <w:t xml:space="preserve"> prihoda u iznosu </w:t>
      </w:r>
      <w:r w:rsidR="00B00D6F">
        <w:t>24.703,09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  <w:r w:rsidR="004771A5">
        <w:rPr>
          <w:rFonts w:ascii="Liberation Serif" w:eastAsia="Liberation Serif" w:hAnsi="Liberation Serif" w:cs="Liberation Serif"/>
        </w:rPr>
        <w:t xml:space="preserve"> </w:t>
      </w:r>
    </w:p>
    <w:p w14:paraId="025FA9F0" w14:textId="3ACC6E13" w:rsidR="003331D7" w:rsidRDefault="003331D7">
      <w:pPr>
        <w:pStyle w:val="Bezproreda"/>
      </w:pPr>
    </w:p>
    <w:p w14:paraId="1B40B554" w14:textId="232763B1" w:rsidR="00AA7AA1" w:rsidRDefault="00CF3D1B">
      <w:pPr>
        <w:pStyle w:val="Bezproreda"/>
      </w:pPr>
      <w:r>
        <w:t>Polugodišnji izvještaj o izvršenju financijskog plana za 202</w:t>
      </w:r>
      <w:r w:rsidR="00B00D6F">
        <w:t>6</w:t>
      </w:r>
      <w:r>
        <w:t xml:space="preserve">. godinu Osnovne škole </w:t>
      </w:r>
      <w:proofErr w:type="spellStart"/>
      <w:r>
        <w:t>Rečica</w:t>
      </w:r>
      <w:proofErr w:type="spellEnd"/>
      <w:r>
        <w:t xml:space="preserve"> pokazuje da su sredstva utrošena u skladu s podacima iskazanim u planu.</w:t>
      </w:r>
    </w:p>
    <w:p w14:paraId="1C7917CE" w14:textId="77777777" w:rsidR="00AA7AA1" w:rsidRDefault="00AA7AA1">
      <w:pPr>
        <w:pStyle w:val="Bezproreda"/>
      </w:pPr>
    </w:p>
    <w:p w14:paraId="6C930DD4" w14:textId="77777777" w:rsidR="00AA7AA1" w:rsidRDefault="00CF3D1B">
      <w:pPr>
        <w:pStyle w:val="Bezproreda"/>
        <w:rPr>
          <w:b/>
          <w:bCs/>
        </w:rPr>
      </w:pPr>
      <w:r>
        <w:rPr>
          <w:b/>
          <w:bCs/>
        </w:rPr>
        <w:t xml:space="preserve">Prihodi i rashodi prema ekonomskoj klasifikaciji  </w:t>
      </w:r>
    </w:p>
    <w:p w14:paraId="60866F9B" w14:textId="77777777" w:rsidR="00AA7AA1" w:rsidRDefault="00CF3D1B">
      <w:pPr>
        <w:pStyle w:val="Bezproreda"/>
      </w:pPr>
      <w:r>
        <w:t>U tablici su prikazani prihodi poslovanja, rashodi poslovanja i rashodi za nabavu nefinancijske imovine.</w:t>
      </w:r>
    </w:p>
    <w:p w14:paraId="2074753D" w14:textId="77777777" w:rsidR="00AA7AA1" w:rsidRDefault="00CF3D1B">
      <w:pPr>
        <w:pStyle w:val="Bezproreda"/>
      </w:pPr>
      <w:r>
        <w:t>Podaci u ovoj tabeli sadrže istu razradu kao i u prethodnom izvještaju samo puno detaljnije prema Računskom planu proračunskog korisnika odnosno sa nazivima konta prihoda i rashoda.</w:t>
      </w:r>
    </w:p>
    <w:p w14:paraId="2EC2562A" w14:textId="77777777" w:rsidR="00AA7AA1" w:rsidRDefault="00CF3D1B">
      <w:pPr>
        <w:pStyle w:val="Bezproreda"/>
      </w:pPr>
      <w:r>
        <w:t>Povećanje prihoda vidljivo je na tekućim pomoćima proračunskim korisnicima u odnosu na prethodnu godinu jer je došlo do povećanja plaća i materijalnih prava zaposlenih.</w:t>
      </w:r>
    </w:p>
    <w:p w14:paraId="70705B27" w14:textId="6B554581" w:rsidR="00AA7AA1" w:rsidRDefault="00CF3D1B">
      <w:pPr>
        <w:pStyle w:val="Bezproreda"/>
      </w:pPr>
      <w:r>
        <w:t xml:space="preserve">Prihodi po posebnim propisima </w:t>
      </w:r>
      <w:r w:rsidR="00B90DFF">
        <w:t xml:space="preserve">podjednaki </w:t>
      </w:r>
      <w:r>
        <w:t xml:space="preserve"> su u odnosu na prethodnu godinu</w:t>
      </w:r>
      <w:r w:rsidR="00B90DFF">
        <w:t>.</w:t>
      </w:r>
    </w:p>
    <w:p w14:paraId="2165D577" w14:textId="77777777" w:rsidR="00AA7AA1" w:rsidRDefault="00AA7AA1">
      <w:pPr>
        <w:pStyle w:val="Bezproreda"/>
      </w:pPr>
    </w:p>
    <w:p w14:paraId="5ABAF817" w14:textId="5199AA1B" w:rsidR="00AA7AA1" w:rsidRDefault="00CF3D1B">
      <w:pPr>
        <w:pStyle w:val="Bezproreda"/>
      </w:pPr>
      <w:r>
        <w:t xml:space="preserve">Rashodi poslovanja u iznosu </w:t>
      </w:r>
      <w:r w:rsidR="00B90DFF">
        <w:t>4</w:t>
      </w:r>
      <w:r w:rsidR="00EF7DE2">
        <w:t>76.736,95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  <w:r>
        <w:t xml:space="preserve"> dijele se na: </w:t>
      </w:r>
    </w:p>
    <w:p w14:paraId="51CC7D98" w14:textId="533DC1C8" w:rsidR="00AA7AA1" w:rsidRDefault="00CF3D1B">
      <w:pPr>
        <w:pStyle w:val="Bezproreda"/>
      </w:pPr>
      <w:r>
        <w:t>Rashodi za zaposlene 31-</w:t>
      </w:r>
      <w:r w:rsidR="00B90DFF">
        <w:t>3</w:t>
      </w:r>
      <w:r w:rsidR="00EF7DE2">
        <w:t>85.102,05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</w:p>
    <w:p w14:paraId="2CFB17FF" w14:textId="053BB402" w:rsidR="00AA7AA1" w:rsidRDefault="00CF3D1B">
      <w:pPr>
        <w:pStyle w:val="Bezproreda"/>
      </w:pPr>
      <w:r>
        <w:t xml:space="preserve">Materijalne rashode   32- </w:t>
      </w:r>
      <w:r w:rsidR="00EF7DE2">
        <w:t>61.467,95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</w:p>
    <w:p w14:paraId="37D45B11" w14:textId="7ECE48EF" w:rsidR="00AA7AA1" w:rsidRDefault="00CF3D1B">
      <w:pPr>
        <w:pStyle w:val="Bezproreda"/>
      </w:pPr>
      <w:r>
        <w:t>Ostale rashode             38-      1</w:t>
      </w:r>
      <w:r w:rsidR="00EF7DE2">
        <w:t>66,95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</w:p>
    <w:p w14:paraId="68B67550" w14:textId="77777777" w:rsidR="00AA7AA1" w:rsidRDefault="00AA7AA1">
      <w:pPr>
        <w:pStyle w:val="Bezproreda"/>
      </w:pPr>
    </w:p>
    <w:p w14:paraId="3ABF6B9C" w14:textId="77777777" w:rsidR="00AA7AA1" w:rsidRDefault="00CF3D1B">
      <w:pPr>
        <w:pStyle w:val="Bezproreda"/>
      </w:pPr>
      <w:r>
        <w:t xml:space="preserve">Kod 31 – rashoda za zaposlene dolazi do povećanja u odnosu na prethodnu godinu jer su povećane plaće u javnim službama prema Kolektivnom ugovoru i Sporazumu Vlade i Sindikata javnih službi </w:t>
      </w:r>
    </w:p>
    <w:p w14:paraId="5C900893" w14:textId="77777777" w:rsidR="00AA7AA1" w:rsidRDefault="00AA7AA1">
      <w:pPr>
        <w:pStyle w:val="Bezproreda"/>
      </w:pPr>
    </w:p>
    <w:p w14:paraId="1CA5E57E" w14:textId="14F94156" w:rsidR="00AA7AA1" w:rsidRDefault="00CF3D1B">
      <w:pPr>
        <w:pStyle w:val="Bezproreda"/>
      </w:pPr>
      <w:r>
        <w:t>Kod 32- Materijalni rashod</w:t>
      </w:r>
      <w:r w:rsidR="000203D5">
        <w:t>i neznatno su smanjeni u</w:t>
      </w:r>
      <w:r w:rsidR="00B13D46">
        <w:t xml:space="preserve"> </w:t>
      </w:r>
      <w:r>
        <w:t xml:space="preserve"> odnosu na prethodnu godinu</w:t>
      </w:r>
      <w:r w:rsidR="000203D5">
        <w:t>.</w:t>
      </w:r>
    </w:p>
    <w:p w14:paraId="1142B681" w14:textId="77777777" w:rsidR="00AA7AA1" w:rsidRDefault="00AA7AA1">
      <w:pPr>
        <w:pStyle w:val="Bezproreda"/>
      </w:pPr>
    </w:p>
    <w:p w14:paraId="47603300" w14:textId="68765FF4" w:rsidR="00AA7AA1" w:rsidRDefault="00CF3D1B">
      <w:pPr>
        <w:pStyle w:val="Bezproreda"/>
      </w:pPr>
      <w:r>
        <w:t xml:space="preserve">Kod 38- Ostali  rashodi </w:t>
      </w:r>
      <w:r w:rsidR="00253627">
        <w:t xml:space="preserve">povećani su u odnosi na prethodnu godinu </w:t>
      </w:r>
      <w:r w:rsidR="000203D5">
        <w:t xml:space="preserve"> </w:t>
      </w:r>
      <w:r w:rsidR="00253627">
        <w:t>za 27,9%</w:t>
      </w:r>
    </w:p>
    <w:p w14:paraId="5091736C" w14:textId="77777777" w:rsidR="00AA7AA1" w:rsidRDefault="00AA7AA1">
      <w:pPr>
        <w:pStyle w:val="Bezproreda"/>
      </w:pPr>
    </w:p>
    <w:p w14:paraId="2F781AB8" w14:textId="24C6E98D" w:rsidR="00A714ED" w:rsidRDefault="00CF3D1B">
      <w:pPr>
        <w:pStyle w:val="Bezproreda"/>
      </w:pPr>
      <w:r>
        <w:t xml:space="preserve">42- Rashodi za nabavu proizvedene dugotrajne imovine </w:t>
      </w:r>
      <w:r w:rsidR="003550F8">
        <w:t>smanjeni</w:t>
      </w:r>
      <w:r>
        <w:t xml:space="preserve"> su u odnosu na isto razdoblje 202</w:t>
      </w:r>
      <w:r w:rsidR="00253627">
        <w:t>5</w:t>
      </w:r>
      <w:r>
        <w:t xml:space="preserve">. </w:t>
      </w:r>
      <w:r w:rsidR="00253627">
        <w:t>jer nije bilo većih nabava u ovom obrazovnom razdoblju. (ormar za školsku knjižnicu, karte za nastavu geografije , ugradbena pećnica i kamera za projekt Njam njem-namjenska sredstva)</w:t>
      </w:r>
    </w:p>
    <w:p w14:paraId="3417E591" w14:textId="77777777" w:rsidR="00AA7AA1" w:rsidRDefault="00AA7AA1">
      <w:pPr>
        <w:pStyle w:val="Bezproreda"/>
      </w:pPr>
    </w:p>
    <w:p w14:paraId="13CECA2A" w14:textId="77777777" w:rsidR="00AA7AA1" w:rsidRDefault="00AA7AA1">
      <w:pPr>
        <w:pStyle w:val="Bezproreda"/>
      </w:pPr>
    </w:p>
    <w:p w14:paraId="7F2E629A" w14:textId="77777777" w:rsidR="00AA7AA1" w:rsidRDefault="00CF3D1B">
      <w:pPr>
        <w:pStyle w:val="Bezproreda"/>
        <w:rPr>
          <w:b/>
          <w:bCs/>
        </w:rPr>
      </w:pPr>
      <w:r>
        <w:rPr>
          <w:b/>
          <w:bCs/>
        </w:rPr>
        <w:t>Prihodi i rashodi prema izvorima</w:t>
      </w:r>
    </w:p>
    <w:p w14:paraId="3189BABD" w14:textId="77777777" w:rsidR="00AA7AA1" w:rsidRDefault="00CF3D1B">
      <w:pPr>
        <w:pStyle w:val="Bezproreda"/>
      </w:pPr>
      <w:r>
        <w:t>Tu su sadržani isti podaci kao i u prethodim tabelama samo razvrstani prema izvorima iz kojih dobivamo sredstva a to su:</w:t>
      </w:r>
    </w:p>
    <w:p w14:paraId="0BCDA3D4" w14:textId="77777777" w:rsidR="00AA7AA1" w:rsidRDefault="00AA7AA1">
      <w:pPr>
        <w:pStyle w:val="Bezproreda"/>
      </w:pPr>
    </w:p>
    <w:p w14:paraId="6B12B436" w14:textId="4CA9BC23" w:rsidR="00AA7AA1" w:rsidRDefault="00CF3D1B">
      <w:pPr>
        <w:pStyle w:val="Bezproreda"/>
        <w:numPr>
          <w:ilvl w:val="1"/>
          <w:numId w:val="2"/>
        </w:numPr>
      </w:pPr>
      <w:r>
        <w:t>Opći prihodi i primici  - prihodi Grada Karlovca  (plaće PUN i radni materijal)</w:t>
      </w:r>
    </w:p>
    <w:p w14:paraId="26A36BE6" w14:textId="31649D3E" w:rsidR="00516AE0" w:rsidRDefault="00516AE0" w:rsidP="00516AE0">
      <w:pPr>
        <w:pStyle w:val="Bezproreda"/>
        <w:ind w:left="360"/>
      </w:pPr>
      <w:r>
        <w:t xml:space="preserve">PRIHODI:   </w:t>
      </w:r>
      <w:r w:rsidR="00386518">
        <w:t>26.746,23</w:t>
      </w:r>
      <w:r>
        <w:t xml:space="preserve"> </w:t>
      </w:r>
      <w:r>
        <w:rPr>
          <w:rFonts w:cstheme="minorHAnsi"/>
        </w:rPr>
        <w:t>€</w:t>
      </w:r>
      <w:r>
        <w:t xml:space="preserve">                        R</w:t>
      </w:r>
      <w:r w:rsidR="00386518">
        <w:t>A</w:t>
      </w:r>
      <w:r>
        <w:t xml:space="preserve">SHODI:  </w:t>
      </w:r>
      <w:r w:rsidR="00386518">
        <w:t>26.746,23</w:t>
      </w:r>
      <w:r>
        <w:t xml:space="preserve"> </w:t>
      </w:r>
      <w:r>
        <w:rPr>
          <w:rFonts w:cstheme="minorHAnsi"/>
        </w:rPr>
        <w:t>€</w:t>
      </w:r>
      <w:r>
        <w:t xml:space="preserve"> </w:t>
      </w:r>
    </w:p>
    <w:p w14:paraId="47985E4C" w14:textId="5664164E" w:rsidR="00AA7AA1" w:rsidRDefault="00CF3D1B">
      <w:pPr>
        <w:pStyle w:val="Bezproreda"/>
      </w:pPr>
      <w:r>
        <w:t>4.7. Prihodi za posebne namjene – prihodi od roditelja za sufinanciranje terenske nastave učenika</w:t>
      </w:r>
    </w:p>
    <w:p w14:paraId="58B89955" w14:textId="3416E404" w:rsidR="00516AE0" w:rsidRDefault="00516AE0">
      <w:pPr>
        <w:pStyle w:val="Bezproreda"/>
      </w:pPr>
      <w:r>
        <w:t xml:space="preserve">        PRIHODI: </w:t>
      </w:r>
      <w:r w:rsidR="00386518">
        <w:t>7.047,01</w:t>
      </w:r>
      <w:r>
        <w:t xml:space="preserve"> </w:t>
      </w:r>
      <w:r>
        <w:rPr>
          <w:rFonts w:cstheme="minorHAnsi"/>
        </w:rPr>
        <w:t>€</w:t>
      </w:r>
      <w:r>
        <w:t xml:space="preserve">                      </w:t>
      </w:r>
      <w:r w:rsidR="00152C29">
        <w:t>RA</w:t>
      </w:r>
      <w:r>
        <w:t xml:space="preserve">SHODI:  </w:t>
      </w:r>
      <w:r w:rsidR="00386518">
        <w:t>3.776,06</w:t>
      </w:r>
      <w:r>
        <w:t xml:space="preserve"> </w:t>
      </w:r>
      <w:r>
        <w:rPr>
          <w:rFonts w:cstheme="minorHAnsi"/>
        </w:rPr>
        <w:t>€</w:t>
      </w:r>
    </w:p>
    <w:p w14:paraId="3B666BFE" w14:textId="65FD7312" w:rsidR="00AA7AA1" w:rsidRDefault="00CF3D1B">
      <w:pPr>
        <w:pStyle w:val="Bezproreda"/>
      </w:pPr>
      <w:r>
        <w:t>5.</w:t>
      </w:r>
      <w:r w:rsidR="00386518">
        <w:t>0</w:t>
      </w:r>
      <w:r>
        <w:t>.</w:t>
      </w:r>
      <w:r w:rsidR="00386518">
        <w:t>11 i 5.0.12</w:t>
      </w:r>
      <w:r>
        <w:t xml:space="preserve"> Pomoći </w:t>
      </w:r>
      <w:r w:rsidR="00386518">
        <w:t xml:space="preserve">iz državnog proračuna </w:t>
      </w:r>
      <w:r>
        <w:t xml:space="preserve"> – ostalo (sredstva za dio plaće PUN)</w:t>
      </w:r>
    </w:p>
    <w:p w14:paraId="6C7AD557" w14:textId="4CC27EC1" w:rsidR="00516AE0" w:rsidRDefault="00516AE0">
      <w:pPr>
        <w:pStyle w:val="Bezproreda"/>
      </w:pPr>
      <w:r>
        <w:t xml:space="preserve">        PRIHODI: </w:t>
      </w:r>
      <w:r w:rsidR="00386518">
        <w:t>3.538,50</w:t>
      </w:r>
      <w:r w:rsidR="00152C29">
        <w:t xml:space="preserve"> </w:t>
      </w:r>
      <w:r w:rsidR="00152C29">
        <w:rPr>
          <w:rFonts w:cstheme="minorHAnsi"/>
        </w:rPr>
        <w:t>€</w:t>
      </w:r>
      <w:r w:rsidR="00152C29">
        <w:t xml:space="preserve">                       RASHODI:  </w:t>
      </w:r>
      <w:r w:rsidR="00386518">
        <w:t>3.538,50</w:t>
      </w:r>
      <w:r w:rsidR="00152C29">
        <w:t xml:space="preserve"> </w:t>
      </w:r>
      <w:r w:rsidR="00152C29">
        <w:rPr>
          <w:rFonts w:cstheme="minorHAnsi"/>
        </w:rPr>
        <w:t>€</w:t>
      </w:r>
    </w:p>
    <w:p w14:paraId="6349B5B4" w14:textId="6FA11B5A" w:rsidR="00AA7AA1" w:rsidRDefault="00CF3D1B">
      <w:pPr>
        <w:pStyle w:val="Bezproreda"/>
      </w:pPr>
      <w:r>
        <w:t>5.4. Pomoći za DEC – prihodi za decentralizirane funkcije OŠ</w:t>
      </w:r>
    </w:p>
    <w:p w14:paraId="12A33905" w14:textId="3522E687" w:rsidR="00152C29" w:rsidRDefault="00152C29">
      <w:pPr>
        <w:pStyle w:val="Bezproreda"/>
      </w:pPr>
      <w:r>
        <w:t xml:space="preserve">        PRIHODI: </w:t>
      </w:r>
      <w:r w:rsidR="005F1007">
        <w:t>2</w:t>
      </w:r>
      <w:r w:rsidR="00386518">
        <w:t>5.105,30</w:t>
      </w:r>
      <w:r>
        <w:t xml:space="preserve"> </w:t>
      </w:r>
      <w:r>
        <w:rPr>
          <w:rFonts w:cstheme="minorHAnsi"/>
        </w:rPr>
        <w:t>€</w:t>
      </w:r>
      <w:r>
        <w:t xml:space="preserve">                     RASHODI: </w:t>
      </w:r>
      <w:r w:rsidR="005F1007">
        <w:t>2</w:t>
      </w:r>
      <w:r w:rsidR="00386518">
        <w:t>5.105,30</w:t>
      </w:r>
      <w:r>
        <w:t xml:space="preserve"> </w:t>
      </w:r>
      <w:r>
        <w:rPr>
          <w:rFonts w:cstheme="minorHAnsi"/>
        </w:rPr>
        <w:t>€</w:t>
      </w:r>
      <w:r>
        <w:t xml:space="preserve"> </w:t>
      </w:r>
    </w:p>
    <w:p w14:paraId="1DCCB0B4" w14:textId="55F62D9D" w:rsidR="00AA7AA1" w:rsidRDefault="00CF3D1B">
      <w:pPr>
        <w:pStyle w:val="Bezproreda"/>
      </w:pPr>
      <w:r>
        <w:t>5.</w:t>
      </w:r>
      <w:r w:rsidR="00386518">
        <w:t>6</w:t>
      </w:r>
      <w:r>
        <w:t>.</w:t>
      </w:r>
      <w:r w:rsidR="00386518">
        <w:t>1.</w:t>
      </w:r>
      <w:r>
        <w:t xml:space="preserve"> </w:t>
      </w:r>
      <w:r w:rsidR="00386518">
        <w:t>Europski socijalni fond plus</w:t>
      </w:r>
      <w:r>
        <w:t xml:space="preserve"> – (dio sredstava za plaće PUN )</w:t>
      </w:r>
    </w:p>
    <w:p w14:paraId="3C772A35" w14:textId="2502E3D9" w:rsidR="00152C29" w:rsidRDefault="00152C29">
      <w:pPr>
        <w:pStyle w:val="Bezproreda"/>
      </w:pPr>
      <w:r>
        <w:t xml:space="preserve">        PRIHODI: </w:t>
      </w:r>
      <w:r w:rsidR="00507E93">
        <w:t>16.575,99</w:t>
      </w:r>
      <w:r>
        <w:t xml:space="preserve"> </w:t>
      </w:r>
      <w:r>
        <w:rPr>
          <w:rFonts w:cstheme="minorHAnsi"/>
        </w:rPr>
        <w:t>€</w:t>
      </w:r>
      <w:r>
        <w:t xml:space="preserve">                       RASHODI: </w:t>
      </w:r>
      <w:r w:rsidR="00386518">
        <w:t>21.082,91</w:t>
      </w:r>
      <w:r>
        <w:t xml:space="preserve"> </w:t>
      </w:r>
      <w:r>
        <w:rPr>
          <w:rFonts w:cstheme="minorHAnsi"/>
        </w:rPr>
        <w:t>€</w:t>
      </w:r>
    </w:p>
    <w:p w14:paraId="50A3BBF6" w14:textId="158ABC81" w:rsidR="00AA7AA1" w:rsidRDefault="00CF3D1B">
      <w:pPr>
        <w:pStyle w:val="Bezproreda"/>
      </w:pPr>
      <w:r>
        <w:t>5.</w:t>
      </w:r>
      <w:r w:rsidR="00386518">
        <w:t>1</w:t>
      </w:r>
      <w:r>
        <w:t>.</w:t>
      </w:r>
      <w:r w:rsidR="00386518">
        <w:t>0.</w:t>
      </w:r>
      <w:r>
        <w:t xml:space="preserve"> </w:t>
      </w:r>
      <w:r w:rsidR="00386518">
        <w:t>Program unije</w:t>
      </w:r>
      <w:r>
        <w:t xml:space="preserve"> (Shema školsko voće)</w:t>
      </w:r>
    </w:p>
    <w:p w14:paraId="276E30B2" w14:textId="7C716F87" w:rsidR="00152C29" w:rsidRDefault="00152C29">
      <w:pPr>
        <w:pStyle w:val="Bezproreda"/>
      </w:pPr>
      <w:r>
        <w:t xml:space="preserve">        PRIHODI: </w:t>
      </w:r>
      <w:r w:rsidR="006F742C">
        <w:t>438,80</w:t>
      </w:r>
      <w:r>
        <w:t xml:space="preserve"> </w:t>
      </w:r>
      <w:r>
        <w:rPr>
          <w:rFonts w:cstheme="minorHAnsi"/>
        </w:rPr>
        <w:t>€</w:t>
      </w:r>
      <w:r>
        <w:t xml:space="preserve">                           RASHODI: </w:t>
      </w:r>
      <w:r w:rsidR="00025610">
        <w:t>1</w:t>
      </w:r>
      <w:r w:rsidR="006F742C">
        <w:t>82,45</w:t>
      </w:r>
      <w:r>
        <w:t xml:space="preserve"> </w:t>
      </w:r>
      <w:r>
        <w:rPr>
          <w:rFonts w:cstheme="minorHAnsi"/>
        </w:rPr>
        <w:t>€</w:t>
      </w:r>
    </w:p>
    <w:p w14:paraId="4C14E7D3" w14:textId="066C4D4D" w:rsidR="00152C29" w:rsidRDefault="00CF3D1B">
      <w:pPr>
        <w:pStyle w:val="Bezproreda"/>
      </w:pPr>
      <w:r>
        <w:t>5.A. Pomoći iz županijskog proračuna (županijska natjecanja)</w:t>
      </w:r>
      <w:r w:rsidR="00152C29">
        <w:t xml:space="preserve"> </w:t>
      </w:r>
    </w:p>
    <w:p w14:paraId="03DE2B70" w14:textId="14FCF4CB" w:rsidR="00152C29" w:rsidRDefault="00152C29">
      <w:pPr>
        <w:pStyle w:val="Bezproreda"/>
      </w:pPr>
      <w:r>
        <w:t xml:space="preserve">        PRIHODI: </w:t>
      </w:r>
      <w:r w:rsidR="00386518">
        <w:t xml:space="preserve">279,01 </w:t>
      </w:r>
      <w:r w:rsidR="00386518">
        <w:rPr>
          <w:rFonts w:cstheme="minorHAnsi"/>
        </w:rPr>
        <w:t>€</w:t>
      </w:r>
      <w:r>
        <w:t xml:space="preserve">                                 RASHODI: </w:t>
      </w:r>
      <w:r w:rsidR="00386518">
        <w:t xml:space="preserve">279,01 </w:t>
      </w:r>
      <w:r w:rsidR="00386518">
        <w:rPr>
          <w:rFonts w:cstheme="minorHAnsi"/>
        </w:rPr>
        <w:t>€</w:t>
      </w:r>
    </w:p>
    <w:p w14:paraId="14E245CF" w14:textId="474E1FEC" w:rsidR="00AA7AA1" w:rsidRDefault="00CF3D1B">
      <w:pPr>
        <w:pStyle w:val="Bezproreda"/>
      </w:pPr>
      <w:r>
        <w:t>5.B. Pomoći iz državnog proračuna – PK (refundacija natjecanja, sudske tužbe)</w:t>
      </w:r>
    </w:p>
    <w:p w14:paraId="1B2B7AE0" w14:textId="2CC04B8E" w:rsidR="00152C29" w:rsidRDefault="00152C29">
      <w:pPr>
        <w:pStyle w:val="Bezproreda"/>
      </w:pPr>
      <w:r>
        <w:t xml:space="preserve">        PRIHODI: </w:t>
      </w:r>
      <w:r w:rsidR="007362F6">
        <w:t>1</w:t>
      </w:r>
      <w:r w:rsidR="00386518">
        <w:t>0.707,90</w:t>
      </w:r>
      <w:r w:rsidR="007362F6">
        <w:t xml:space="preserve"> </w:t>
      </w:r>
      <w:r w:rsidR="007362F6">
        <w:rPr>
          <w:rFonts w:cstheme="minorHAnsi"/>
        </w:rPr>
        <w:t>€</w:t>
      </w:r>
      <w:r w:rsidR="007362F6">
        <w:t xml:space="preserve">                     RASHODI: </w:t>
      </w:r>
      <w:r w:rsidR="00386518">
        <w:t>12.563,73</w:t>
      </w:r>
      <w:r w:rsidR="007362F6">
        <w:t xml:space="preserve"> </w:t>
      </w:r>
      <w:r w:rsidR="007362F6">
        <w:rPr>
          <w:rFonts w:cstheme="minorHAnsi"/>
        </w:rPr>
        <w:t>€</w:t>
      </w:r>
    </w:p>
    <w:p w14:paraId="479CC016" w14:textId="06812086" w:rsidR="00AA7AA1" w:rsidRDefault="00CF3D1B">
      <w:pPr>
        <w:pStyle w:val="Bezproreda"/>
      </w:pPr>
      <w:r>
        <w:lastRenderedPageBreak/>
        <w:t>5.T. Pomoći iz MZO za plaće zaposlenih OŠ</w:t>
      </w:r>
    </w:p>
    <w:p w14:paraId="22C95D25" w14:textId="05051FF0" w:rsidR="007362F6" w:rsidRDefault="007362F6">
      <w:pPr>
        <w:pStyle w:val="Bezproreda"/>
      </w:pPr>
      <w:r>
        <w:t xml:space="preserve">        PRIHODI: </w:t>
      </w:r>
      <w:r w:rsidR="00386518">
        <w:t>3</w:t>
      </w:r>
      <w:r w:rsidR="00507E93">
        <w:t>83.048,06</w:t>
      </w:r>
      <w:r>
        <w:t xml:space="preserve"> </w:t>
      </w:r>
      <w:r>
        <w:rPr>
          <w:rFonts w:cstheme="minorHAnsi"/>
        </w:rPr>
        <w:t>€</w:t>
      </w:r>
      <w:r>
        <w:t xml:space="preserve">                   RASHODI: </w:t>
      </w:r>
      <w:r w:rsidR="00386518">
        <w:t>355.508,60</w:t>
      </w:r>
      <w:r>
        <w:t xml:space="preserve"> </w:t>
      </w:r>
      <w:r>
        <w:rPr>
          <w:rFonts w:cstheme="minorHAnsi"/>
        </w:rPr>
        <w:t>€</w:t>
      </w:r>
    </w:p>
    <w:p w14:paraId="6381D412" w14:textId="636FFD84" w:rsidR="00AA7AA1" w:rsidRDefault="00CF3D1B">
      <w:pPr>
        <w:pStyle w:val="Bezproreda"/>
      </w:pPr>
      <w:r>
        <w:t>6.5. Donacije</w:t>
      </w:r>
    </w:p>
    <w:p w14:paraId="0CD6BFA4" w14:textId="42DCFD3D" w:rsidR="00025610" w:rsidRDefault="007362F6">
      <w:pPr>
        <w:pStyle w:val="Bezproreda"/>
      </w:pPr>
      <w:r>
        <w:t xml:space="preserve">        PRIHODI: 0,00                                   RASHODI: 0,00</w:t>
      </w:r>
    </w:p>
    <w:p w14:paraId="06B1ACB4" w14:textId="77777777" w:rsidR="00AA7AA1" w:rsidRDefault="00AA7AA1">
      <w:pPr>
        <w:pStyle w:val="Bezproreda"/>
      </w:pPr>
    </w:p>
    <w:p w14:paraId="693B3A06" w14:textId="77777777" w:rsidR="00AA7AA1" w:rsidRDefault="00CF3D1B">
      <w:pPr>
        <w:pStyle w:val="Bezproreda"/>
        <w:rPr>
          <w:b/>
          <w:bCs/>
        </w:rPr>
      </w:pPr>
      <w:r>
        <w:rPr>
          <w:b/>
          <w:bCs/>
        </w:rPr>
        <w:t>Izvršenje po programskoj klasifikaciji</w:t>
      </w:r>
    </w:p>
    <w:p w14:paraId="202DE0B5" w14:textId="14D47EBA" w:rsidR="00AA7AA1" w:rsidRDefault="00CF3D1B">
      <w:pPr>
        <w:pStyle w:val="Bezproreda"/>
      </w:pPr>
      <w:r>
        <w:t>Tu je  prikazana realizacija planiranih i ostvarenih projekata i aktivnosti u 202</w:t>
      </w:r>
      <w:r w:rsidR="00253627">
        <w:t>6</w:t>
      </w:r>
      <w:r>
        <w:t xml:space="preserve">. godini odnosno samo  rashodi  </w:t>
      </w:r>
    </w:p>
    <w:p w14:paraId="1B124225" w14:textId="77777777" w:rsidR="00AA7AA1" w:rsidRDefault="00CF3D1B">
      <w:pPr>
        <w:pStyle w:val="Bezproreda"/>
      </w:pPr>
      <w:r>
        <w:t>Program : Osnovnoškolsko obrazovanje</w:t>
      </w:r>
    </w:p>
    <w:p w14:paraId="2680365F" w14:textId="77777777" w:rsidR="00AA7AA1" w:rsidRDefault="00AA7AA1">
      <w:pPr>
        <w:pStyle w:val="Bezproreda"/>
      </w:pPr>
    </w:p>
    <w:p w14:paraId="1FB2A571" w14:textId="093C36F3" w:rsidR="00AA7AA1" w:rsidRDefault="00CF3D1B">
      <w:pPr>
        <w:pStyle w:val="Bezproreda"/>
      </w:pPr>
      <w:r>
        <w:t>Aktivnost:             Materijalni i fina</w:t>
      </w:r>
      <w:r w:rsidR="004E6E0D">
        <w:t>n</w:t>
      </w:r>
      <w:r>
        <w:t>cijski rashodi poslovanja</w:t>
      </w:r>
    </w:p>
    <w:p w14:paraId="3956F4FC" w14:textId="63B8072A" w:rsidR="004E6E0D" w:rsidRDefault="004E6E0D">
      <w:pPr>
        <w:pStyle w:val="Bezproreda"/>
      </w:pPr>
      <w:r>
        <w:t xml:space="preserve">                                Produženi boravak</w:t>
      </w:r>
    </w:p>
    <w:p w14:paraId="2381AC1B" w14:textId="77777777" w:rsidR="00AA7AA1" w:rsidRDefault="00CF3D1B">
      <w:pPr>
        <w:pStyle w:val="Bezproreda"/>
      </w:pPr>
      <w:r>
        <w:t xml:space="preserve">                               Rad s darovitim učenicima</w:t>
      </w:r>
    </w:p>
    <w:p w14:paraId="40B4494C" w14:textId="77777777" w:rsidR="00AA7AA1" w:rsidRDefault="00CF3D1B">
      <w:pPr>
        <w:pStyle w:val="Bezproreda"/>
      </w:pPr>
      <w:r>
        <w:t xml:space="preserve">                               Prevencija ovisnosti  </w:t>
      </w:r>
    </w:p>
    <w:p w14:paraId="5F6CB901" w14:textId="77777777" w:rsidR="00AA7AA1" w:rsidRDefault="00CF3D1B">
      <w:pPr>
        <w:pStyle w:val="Bezproreda"/>
      </w:pPr>
      <w:r>
        <w:t xml:space="preserve">                               Shema školskog voća </w:t>
      </w:r>
    </w:p>
    <w:p w14:paraId="690257BE" w14:textId="77777777" w:rsidR="00AA7AA1" w:rsidRDefault="00CF3D1B">
      <w:pPr>
        <w:pStyle w:val="Bezproreda"/>
      </w:pPr>
      <w:r>
        <w:t xml:space="preserve">                               Opskrbljivanje školskih ustanova higijenskim materijalom</w:t>
      </w:r>
    </w:p>
    <w:p w14:paraId="19ED01F2" w14:textId="77777777" w:rsidR="00AA7AA1" w:rsidRDefault="00CF3D1B">
      <w:pPr>
        <w:pStyle w:val="Bezproreda"/>
      </w:pPr>
      <w:r>
        <w:t xml:space="preserve">                               Rashodi za zaposlene u osnovnim školama</w:t>
      </w:r>
    </w:p>
    <w:p w14:paraId="3470664C" w14:textId="77777777" w:rsidR="00AA7AA1" w:rsidRDefault="00CF3D1B">
      <w:pPr>
        <w:pStyle w:val="Bezproreda"/>
      </w:pPr>
      <w:r>
        <w:t xml:space="preserve">                               Školska kuhinja</w:t>
      </w:r>
    </w:p>
    <w:p w14:paraId="57115317" w14:textId="77777777" w:rsidR="00AA7AA1" w:rsidRDefault="00AA7AA1">
      <w:pPr>
        <w:pStyle w:val="Bezproreda"/>
      </w:pPr>
    </w:p>
    <w:p w14:paraId="4EAD7F42" w14:textId="77777777" w:rsidR="00AA7AA1" w:rsidRDefault="00CF3D1B">
      <w:pPr>
        <w:pStyle w:val="Bezproreda"/>
      </w:pPr>
      <w:r>
        <w:t>Kapitalni projekt: Nabava nefinancijske imovine</w:t>
      </w:r>
    </w:p>
    <w:p w14:paraId="70F7E203" w14:textId="77777777" w:rsidR="00AA7AA1" w:rsidRDefault="00CF3D1B">
      <w:pPr>
        <w:pStyle w:val="Bezproreda"/>
      </w:pPr>
      <w:r>
        <w:t xml:space="preserve">                                Knjige i obrazovni materijal za učenike OŠ    </w:t>
      </w:r>
    </w:p>
    <w:p w14:paraId="70A68187" w14:textId="77777777" w:rsidR="00AA7AA1" w:rsidRDefault="00AA7AA1">
      <w:pPr>
        <w:pStyle w:val="Bezproreda"/>
      </w:pPr>
    </w:p>
    <w:p w14:paraId="3EC3FC5F" w14:textId="7C97536A" w:rsidR="00AA7AA1" w:rsidRDefault="00CF3D1B">
      <w:pPr>
        <w:pStyle w:val="Bezproreda"/>
      </w:pPr>
      <w:r>
        <w:t>Tekući projekt:     Pomoćnici u nastav</w:t>
      </w:r>
      <w:r w:rsidR="00025610">
        <w:t>i VII</w:t>
      </w:r>
    </w:p>
    <w:p w14:paraId="7FB5AABD" w14:textId="5F8AA510" w:rsidR="00AA7AA1" w:rsidRDefault="00CF3D1B">
      <w:pPr>
        <w:pStyle w:val="Bezproreda"/>
      </w:pPr>
      <w:r>
        <w:t xml:space="preserve">                               </w:t>
      </w:r>
    </w:p>
    <w:p w14:paraId="776419E1" w14:textId="77777777" w:rsidR="00AA7AA1" w:rsidRDefault="00AA7AA1">
      <w:pPr>
        <w:pStyle w:val="Bezproreda"/>
        <w:rPr>
          <w:b/>
          <w:bCs/>
        </w:rPr>
      </w:pPr>
    </w:p>
    <w:p w14:paraId="5641CB71" w14:textId="3148EEC8" w:rsidR="00AA7AA1" w:rsidRDefault="00CF3D1B">
      <w:pPr>
        <w:pStyle w:val="Bezproreda"/>
        <w:rPr>
          <w:b/>
          <w:bCs/>
        </w:rPr>
      </w:pPr>
      <w:r>
        <w:rPr>
          <w:b/>
          <w:bCs/>
        </w:rPr>
        <w:t>Račun financiranja prema ekonomskoj klasifikaciji</w:t>
      </w:r>
    </w:p>
    <w:p w14:paraId="35268DE3" w14:textId="2195C1E5" w:rsidR="00AA7AA1" w:rsidRDefault="00CF3D1B">
      <w:pPr>
        <w:pStyle w:val="Bezproreda"/>
      </w:pPr>
      <w:r>
        <w:t xml:space="preserve">Tu je prikazan </w:t>
      </w:r>
      <w:r w:rsidR="004E6E0D">
        <w:t>manjak</w:t>
      </w:r>
      <w:r>
        <w:t xml:space="preserve"> prihoda iz prethodne godine </w:t>
      </w:r>
      <w:r w:rsidR="004E6E0D">
        <w:t>– vlastiti izvori</w:t>
      </w:r>
    </w:p>
    <w:p w14:paraId="3EEBE483" w14:textId="42300342" w:rsidR="004E6E0D" w:rsidRPr="004E6E0D" w:rsidRDefault="004E6E0D">
      <w:pPr>
        <w:pStyle w:val="Bezproreda"/>
        <w:rPr>
          <w:b/>
          <w:bCs/>
        </w:rPr>
      </w:pPr>
      <w:r w:rsidRPr="004E6E0D">
        <w:rPr>
          <w:b/>
          <w:bCs/>
        </w:rPr>
        <w:t>Račun financiranja prema izvorima</w:t>
      </w:r>
    </w:p>
    <w:p w14:paraId="46F9DE7B" w14:textId="1DADDCA0" w:rsidR="004E6E0D" w:rsidRDefault="004E6E0D">
      <w:pPr>
        <w:pStyle w:val="Bezproreda"/>
      </w:pPr>
      <w:r>
        <w:t>Tu je prikazan tekući plan korištenja sredstava iz prethodne godine</w:t>
      </w:r>
    </w:p>
    <w:p w14:paraId="231DFD28" w14:textId="77777777" w:rsidR="00AA7AA1" w:rsidRDefault="00AA7AA1">
      <w:pPr>
        <w:pStyle w:val="Bezproreda"/>
      </w:pPr>
    </w:p>
    <w:p w14:paraId="5085AA24" w14:textId="77777777" w:rsidR="00AA7AA1" w:rsidRDefault="00AA7AA1">
      <w:pPr>
        <w:pStyle w:val="Bezproreda"/>
        <w:rPr>
          <w:b/>
        </w:rPr>
      </w:pPr>
    </w:p>
    <w:p w14:paraId="32DD1347" w14:textId="77777777" w:rsidR="00AA7AA1" w:rsidRDefault="00AA7AA1">
      <w:pPr>
        <w:pStyle w:val="Bezproreda"/>
        <w:rPr>
          <w:b/>
        </w:rPr>
      </w:pPr>
    </w:p>
    <w:p w14:paraId="6639495B" w14:textId="77777777" w:rsidR="00AA7AA1" w:rsidRDefault="00AA7AA1">
      <w:pPr>
        <w:rPr>
          <w:rFonts w:ascii="Arial" w:hAnsi="Arial" w:cs="Arial"/>
          <w:sz w:val="20"/>
          <w:szCs w:val="20"/>
        </w:rPr>
      </w:pPr>
    </w:p>
    <w:p w14:paraId="3EC01B99" w14:textId="77777777" w:rsidR="00AA7AA1" w:rsidRDefault="00CF3D1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Voditelj računovodstva:                                                                                      Ravnateljica:</w:t>
      </w:r>
    </w:p>
    <w:p w14:paraId="6AEF99DE" w14:textId="77777777" w:rsidR="00AA7AA1" w:rsidRDefault="00CF3D1B">
      <w:r>
        <w:rPr>
          <w:rFonts w:ascii="Arial" w:hAnsi="Arial" w:cs="Arial"/>
          <w:sz w:val="20"/>
          <w:szCs w:val="20"/>
        </w:rPr>
        <w:t xml:space="preserve">Ankica </w:t>
      </w:r>
      <w:proofErr w:type="spellStart"/>
      <w:r>
        <w:rPr>
          <w:rFonts w:ascii="Arial" w:hAnsi="Arial" w:cs="Arial"/>
          <w:sz w:val="20"/>
          <w:szCs w:val="20"/>
        </w:rPr>
        <w:t>Frklić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Dijana Perišin</w:t>
      </w:r>
    </w:p>
    <w:sectPr w:rsidR="00AA7AA1">
      <w:footerReference w:type="default" r:id="rId8"/>
      <w:pgSz w:w="11906" w:h="16838"/>
      <w:pgMar w:top="1417" w:right="1417" w:bottom="1417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D46FC" w14:textId="77777777" w:rsidR="00885270" w:rsidRDefault="00885270">
      <w:pPr>
        <w:spacing w:after="0" w:line="240" w:lineRule="auto"/>
      </w:pPr>
      <w:r>
        <w:separator/>
      </w:r>
    </w:p>
  </w:endnote>
  <w:endnote w:type="continuationSeparator" w:id="0">
    <w:p w14:paraId="5526D225" w14:textId="77777777" w:rsidR="00885270" w:rsidRDefault="0088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912550"/>
      <w:docPartObj>
        <w:docPartGallery w:val="Page Numbers (Bottom of Page)"/>
        <w:docPartUnique/>
      </w:docPartObj>
    </w:sdtPr>
    <w:sdtEndPr/>
    <w:sdtContent>
      <w:p w14:paraId="59D40F2B" w14:textId="77777777" w:rsidR="00AA7AA1" w:rsidRDefault="00CF3D1B">
        <w:pPr>
          <w:pStyle w:val="Podnoj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3756CF9F" w14:textId="77777777" w:rsidR="00AA7AA1" w:rsidRDefault="00AA7A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23E32" w14:textId="77777777" w:rsidR="00885270" w:rsidRDefault="00885270">
      <w:pPr>
        <w:spacing w:after="0" w:line="240" w:lineRule="auto"/>
      </w:pPr>
      <w:r>
        <w:separator/>
      </w:r>
    </w:p>
  </w:footnote>
  <w:footnote w:type="continuationSeparator" w:id="0">
    <w:p w14:paraId="36243FB8" w14:textId="77777777" w:rsidR="00885270" w:rsidRDefault="00885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F3"/>
    <w:multiLevelType w:val="multilevel"/>
    <w:tmpl w:val="BBB47E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DD76B8"/>
    <w:multiLevelType w:val="multilevel"/>
    <w:tmpl w:val="A8D0AD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3493748"/>
    <w:multiLevelType w:val="multilevel"/>
    <w:tmpl w:val="13FC12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7AA1"/>
    <w:rsid w:val="000203D5"/>
    <w:rsid w:val="00021F48"/>
    <w:rsid w:val="00022C48"/>
    <w:rsid w:val="00025610"/>
    <w:rsid w:val="00152C29"/>
    <w:rsid w:val="001A15DD"/>
    <w:rsid w:val="00210DDD"/>
    <w:rsid w:val="00253627"/>
    <w:rsid w:val="002A5969"/>
    <w:rsid w:val="002E21E0"/>
    <w:rsid w:val="003331D7"/>
    <w:rsid w:val="00337D06"/>
    <w:rsid w:val="00337D2A"/>
    <w:rsid w:val="003550F8"/>
    <w:rsid w:val="0035743B"/>
    <w:rsid w:val="00386518"/>
    <w:rsid w:val="003F4ADC"/>
    <w:rsid w:val="004771A5"/>
    <w:rsid w:val="004E6E0D"/>
    <w:rsid w:val="00507E93"/>
    <w:rsid w:val="00516AE0"/>
    <w:rsid w:val="00524C79"/>
    <w:rsid w:val="005F1007"/>
    <w:rsid w:val="006129DE"/>
    <w:rsid w:val="00655941"/>
    <w:rsid w:val="006B55ED"/>
    <w:rsid w:val="006C3AEB"/>
    <w:rsid w:val="006F742C"/>
    <w:rsid w:val="007362F6"/>
    <w:rsid w:val="0074112A"/>
    <w:rsid w:val="007A0C11"/>
    <w:rsid w:val="007C7640"/>
    <w:rsid w:val="00885270"/>
    <w:rsid w:val="008B32E6"/>
    <w:rsid w:val="009F5BAF"/>
    <w:rsid w:val="00A714ED"/>
    <w:rsid w:val="00AA7AA1"/>
    <w:rsid w:val="00B00D6F"/>
    <w:rsid w:val="00B13D46"/>
    <w:rsid w:val="00B90DFF"/>
    <w:rsid w:val="00C360A1"/>
    <w:rsid w:val="00C54430"/>
    <w:rsid w:val="00CD5B5F"/>
    <w:rsid w:val="00CF3D1B"/>
    <w:rsid w:val="00CF7A68"/>
    <w:rsid w:val="00D41AC4"/>
    <w:rsid w:val="00D73F70"/>
    <w:rsid w:val="00D9736C"/>
    <w:rsid w:val="00EF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EE89"/>
  <w15:docId w15:val="{4D79C625-0FD3-4B7D-A771-77A9148F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A21381"/>
  </w:style>
  <w:style w:type="character" w:customStyle="1" w:styleId="PodnojeChar">
    <w:name w:val="Podnožje Char"/>
    <w:basedOn w:val="Zadanifontodlomka"/>
    <w:link w:val="Podnoje"/>
    <w:uiPriority w:val="99"/>
    <w:qFormat/>
    <w:rsid w:val="00A21381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2138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1"/>
    <w:qFormat/>
    <w:rsid w:val="00362522"/>
    <w:rPr>
      <w:sz w:val="22"/>
    </w:rPr>
  </w:style>
  <w:style w:type="paragraph" w:styleId="Zaglavlje">
    <w:name w:val="header"/>
    <w:basedOn w:val="Normal"/>
    <w:link w:val="ZaglavljeChar"/>
    <w:uiPriority w:val="99"/>
    <w:unhideWhenUsed/>
    <w:rsid w:val="00A21381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A21381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2138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7B3A15"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0256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638E0-D42F-493B-8426-9CA08F7DF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Svjetlana</dc:creator>
  <dc:description/>
  <cp:lastModifiedBy>OSNOVNA ŠKOLA REČICA</cp:lastModifiedBy>
  <cp:revision>104</cp:revision>
  <cp:lastPrinted>2026-07-13T09:40:00Z</cp:lastPrinted>
  <dcterms:created xsi:type="dcterms:W3CDTF">2021-09-03T08:56:00Z</dcterms:created>
  <dcterms:modified xsi:type="dcterms:W3CDTF">2026-07-13T09:40:00Z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