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BFD8" w14:textId="77777777" w:rsidR="00427E3D" w:rsidRDefault="005D7104">
      <w:pPr>
        <w:pStyle w:val="Bezproreda"/>
      </w:pPr>
      <w:r>
        <w:t>OSNOVNA ŠKOLA REČICA</w:t>
      </w:r>
    </w:p>
    <w:p w14:paraId="4D8DA473" w14:textId="77777777" w:rsidR="00427E3D" w:rsidRDefault="005D7104">
      <w:pPr>
        <w:pStyle w:val="Bezproreda"/>
      </w:pPr>
      <w:r>
        <w:t>REČICA 33/A</w:t>
      </w:r>
    </w:p>
    <w:p w14:paraId="4DEAA7AB" w14:textId="77777777" w:rsidR="00427E3D" w:rsidRDefault="005D7104">
      <w:pPr>
        <w:pStyle w:val="Bezproreda"/>
      </w:pPr>
      <w:r>
        <w:t>47000 KARLOVAC</w:t>
      </w:r>
    </w:p>
    <w:p w14:paraId="3E2F276F" w14:textId="77777777" w:rsidR="00427E3D" w:rsidRDefault="005D7104">
      <w:pPr>
        <w:pStyle w:val="Bezproreda"/>
      </w:pPr>
      <w:r>
        <w:t>OIB:32039112432</w:t>
      </w:r>
    </w:p>
    <w:p w14:paraId="32089EC6" w14:textId="77777777" w:rsidR="00427E3D" w:rsidRDefault="005D7104">
      <w:pPr>
        <w:pStyle w:val="Bezproreda"/>
      </w:pPr>
      <w:r>
        <w:t>ŠIFRA DJELATNOSTI: 8520</w:t>
      </w:r>
    </w:p>
    <w:p w14:paraId="0FBFD66B" w14:textId="77777777" w:rsidR="00427E3D" w:rsidRDefault="005D7104">
      <w:pPr>
        <w:pStyle w:val="Bezproreda"/>
      </w:pPr>
      <w:r>
        <w:t>RKPD: 8875</w:t>
      </w:r>
    </w:p>
    <w:p w14:paraId="788874A8" w14:textId="61DCEC87" w:rsidR="00427E3D" w:rsidRDefault="005D7104">
      <w:pPr>
        <w:pStyle w:val="Bezproreda"/>
      </w:pPr>
      <w:r>
        <w:t>ŠIFRA OPĆINE: 179</w:t>
      </w:r>
    </w:p>
    <w:p w14:paraId="25F0495E" w14:textId="77777777" w:rsidR="00427E3D" w:rsidRDefault="00427E3D">
      <w:pPr>
        <w:pStyle w:val="Bezproreda"/>
      </w:pPr>
    </w:p>
    <w:p w14:paraId="0E3B6A33" w14:textId="77777777" w:rsidR="00427E3D" w:rsidRDefault="00427E3D">
      <w:pPr>
        <w:pStyle w:val="Bezproreda"/>
        <w:rPr>
          <w:sz w:val="28"/>
          <w:szCs w:val="28"/>
        </w:rPr>
      </w:pPr>
    </w:p>
    <w:p w14:paraId="1865F235" w14:textId="77777777" w:rsidR="00427E3D" w:rsidRDefault="005D7104">
      <w:pPr>
        <w:pStyle w:val="Bezproreda"/>
        <w:jc w:val="center"/>
      </w:pPr>
      <w:r>
        <w:rPr>
          <w:b/>
          <w:sz w:val="28"/>
          <w:szCs w:val="28"/>
        </w:rPr>
        <w:t>POLUGODIŠNJI  IZVJEŠTAJ O IZVRŠENJU PRORAČUNA OSNOVNE ŠKOLE REČICA ZA RAZDOBLJE OD 01.01.2023. DO 30.06.2023.GODINE</w:t>
      </w:r>
    </w:p>
    <w:p w14:paraId="1A09A044" w14:textId="77777777" w:rsidR="00427E3D" w:rsidRDefault="00427E3D">
      <w:pPr>
        <w:pStyle w:val="Bezproreda"/>
        <w:jc w:val="center"/>
        <w:rPr>
          <w:b/>
        </w:rPr>
      </w:pPr>
    </w:p>
    <w:p w14:paraId="7E560F57" w14:textId="77777777" w:rsidR="00427E3D" w:rsidRDefault="005D7104">
      <w:pPr>
        <w:pStyle w:val="Bezproreda"/>
      </w:pPr>
      <w:r>
        <w:t>Obveza izrade polugodišnjeg i godišnjeg izvještaja o izvršenju financijskog plana proračunskih korisnika čl.76. Stavak 3. i  čl. 81 stavak 3. Zakona o proračunu NN 144/2021 ( 27.12.2021.)  čl. 4. Pravilnika o polugodišnjem i godišnjem izvještaju o izvršenju proračuna i financijskog plana NN85/2023 (24.7.2023.)</w:t>
      </w:r>
    </w:p>
    <w:p w14:paraId="4697771D" w14:textId="77777777" w:rsidR="00427E3D" w:rsidRDefault="00427E3D">
      <w:pPr>
        <w:pStyle w:val="Bezproreda"/>
      </w:pPr>
    </w:p>
    <w:p w14:paraId="3BC16CC6" w14:textId="77777777" w:rsidR="00427E3D" w:rsidRDefault="005D7104">
      <w:pPr>
        <w:pStyle w:val="Bezproreda"/>
      </w:pPr>
      <w:r>
        <w:t>Polugodišnji izvještaj o izvršenju proračuna sadrži:</w:t>
      </w:r>
    </w:p>
    <w:p w14:paraId="0676CE96" w14:textId="77777777" w:rsidR="00427E3D" w:rsidRDefault="00427E3D">
      <w:pPr>
        <w:pStyle w:val="Bezproreda"/>
      </w:pPr>
    </w:p>
    <w:p w14:paraId="16DFFE20" w14:textId="77777777" w:rsidR="00427E3D" w:rsidRDefault="005D7104">
      <w:pPr>
        <w:pStyle w:val="Bezproreda"/>
      </w:pPr>
      <w:r>
        <w:t xml:space="preserve">      - opći dio polugodišnjeg izvještaja o izvršenju proračuna</w:t>
      </w:r>
    </w:p>
    <w:p w14:paraId="2A24DCDB" w14:textId="77777777" w:rsidR="00427E3D" w:rsidRDefault="005D7104">
      <w:pPr>
        <w:pStyle w:val="Bezproreda"/>
      </w:pPr>
      <w:r>
        <w:t xml:space="preserve">      - posebni dio polugodišnjeg izvještaja o izvršenju proračuna</w:t>
      </w:r>
    </w:p>
    <w:p w14:paraId="63397F1E" w14:textId="77777777" w:rsidR="00427E3D" w:rsidRDefault="005D7104">
      <w:pPr>
        <w:pStyle w:val="Bezproreda"/>
      </w:pPr>
      <w:r>
        <w:t xml:space="preserve">      - obrazloženje  polugodišnjeg izvještaja o izvršenju proračuna</w:t>
      </w:r>
    </w:p>
    <w:p w14:paraId="2FCE9FA1" w14:textId="77777777" w:rsidR="00427E3D" w:rsidRDefault="005D7104">
      <w:pPr>
        <w:pStyle w:val="Bezproreda"/>
      </w:pPr>
      <w:r>
        <w:t xml:space="preserve">     -  posebni izvještaj u polugodišnjem izvještaju o izvršenju proračuna</w:t>
      </w:r>
    </w:p>
    <w:p w14:paraId="24CEB563" w14:textId="77777777" w:rsidR="00427E3D" w:rsidRDefault="00427E3D">
      <w:pPr>
        <w:pStyle w:val="Bezproreda"/>
      </w:pPr>
    </w:p>
    <w:p w14:paraId="29115EE6" w14:textId="77777777" w:rsidR="00427E3D" w:rsidRDefault="005D7104">
      <w:pPr>
        <w:pStyle w:val="Bezproreda"/>
      </w:pPr>
      <w:r>
        <w:t>OPĆI DIO POLUGODIŠNJEG IZVJEŠTAJA O IZVRŠENJU PRORAČUNA SADRŽI:</w:t>
      </w:r>
    </w:p>
    <w:p w14:paraId="13E43514" w14:textId="383AB8AE" w:rsidR="00427E3D" w:rsidRDefault="00427E3D">
      <w:pPr>
        <w:pStyle w:val="Bezproreda"/>
      </w:pPr>
    </w:p>
    <w:p w14:paraId="34D50773" w14:textId="77777777" w:rsidR="00427E3D" w:rsidRDefault="005D7104">
      <w:pPr>
        <w:pStyle w:val="Bezproreda"/>
      </w:pPr>
      <w:r>
        <w:t>Obzirom da polugodišnji  Izvještaj o izvršenju proračuna pokazuje jesu li sredstva utrošena sukladno donesenom financijskom planu proizlazi kako njegov sadržaj mora biti u skladu s podacima iskazanim u planu posebice jer su podaci iz izvještaja o izvršenju financijskih planova proračunskog korisnika dio izvještaja o izvršenju JLP(R)S.</w:t>
      </w:r>
    </w:p>
    <w:p w14:paraId="6B8B8FAE" w14:textId="77777777" w:rsidR="00427E3D" w:rsidRDefault="00427E3D">
      <w:pPr>
        <w:pStyle w:val="Bezproreda"/>
      </w:pPr>
    </w:p>
    <w:p w14:paraId="6413FC4C" w14:textId="65696479" w:rsidR="00427E3D" w:rsidRDefault="005D7104">
      <w:pPr>
        <w:pStyle w:val="Bezproreda"/>
      </w:pPr>
      <w:r>
        <w:t xml:space="preserve">Slijedom gore navedenog </w:t>
      </w:r>
      <w:r w:rsidR="00E02EF3">
        <w:rPr>
          <w:b/>
          <w:bCs/>
        </w:rPr>
        <w:t>IZVJEŠTAJ O IZVRŠENJU PRORAČUNA</w:t>
      </w:r>
      <w:r>
        <w:t xml:space="preserve"> Osnovne škole </w:t>
      </w:r>
      <w:proofErr w:type="spellStart"/>
      <w:r>
        <w:t>Rečica</w:t>
      </w:r>
      <w:proofErr w:type="spellEnd"/>
      <w:r>
        <w:t xml:space="preserve">, </w:t>
      </w:r>
    </w:p>
    <w:p w14:paraId="6DC2D3A3" w14:textId="77777777" w:rsidR="00427E3D" w:rsidRDefault="005D7104">
      <w:pPr>
        <w:pStyle w:val="Bezproreda"/>
      </w:pPr>
      <w:r>
        <w:t>sastoji se od:</w:t>
      </w:r>
    </w:p>
    <w:p w14:paraId="663E00DC" w14:textId="77777777" w:rsidR="00427E3D" w:rsidRDefault="00427E3D">
      <w:pPr>
        <w:pStyle w:val="Bezproreda"/>
      </w:pPr>
    </w:p>
    <w:p w14:paraId="73B3E072" w14:textId="77777777" w:rsidR="00427E3D" w:rsidRDefault="005D7104">
      <w:pPr>
        <w:pStyle w:val="Bezproreda"/>
        <w:numPr>
          <w:ilvl w:val="0"/>
          <w:numId w:val="1"/>
        </w:numPr>
      </w:pPr>
      <w:r>
        <w:t>Računa prihoda/primitaka, rashoda/izdataka</w:t>
      </w:r>
    </w:p>
    <w:p w14:paraId="56B65E2A" w14:textId="77777777" w:rsidR="00427E3D" w:rsidRDefault="005D7104">
      <w:pPr>
        <w:pStyle w:val="Bezproreda"/>
        <w:numPr>
          <w:ilvl w:val="0"/>
          <w:numId w:val="1"/>
        </w:numPr>
      </w:pPr>
      <w:r>
        <w:t xml:space="preserve"> 1. Izvršenje 2022 </w:t>
      </w:r>
    </w:p>
    <w:p w14:paraId="2D4748B3" w14:textId="77777777" w:rsidR="00427E3D" w:rsidRDefault="005D7104">
      <w:pPr>
        <w:pStyle w:val="Bezproreda"/>
        <w:numPr>
          <w:ilvl w:val="0"/>
          <w:numId w:val="1"/>
        </w:numPr>
      </w:pPr>
      <w:r>
        <w:t xml:space="preserve"> 2. Izvorni plan 2023.</w:t>
      </w:r>
    </w:p>
    <w:p w14:paraId="22BCD3E5" w14:textId="77777777" w:rsidR="00427E3D" w:rsidRDefault="005D7104">
      <w:pPr>
        <w:pStyle w:val="Bezproreda"/>
        <w:numPr>
          <w:ilvl w:val="0"/>
          <w:numId w:val="1"/>
        </w:numPr>
      </w:pPr>
      <w:r>
        <w:t xml:space="preserve"> 3.Tekući plan 2023.</w:t>
      </w:r>
    </w:p>
    <w:p w14:paraId="4119BC00" w14:textId="77777777" w:rsidR="00427E3D" w:rsidRDefault="005D7104">
      <w:pPr>
        <w:pStyle w:val="Bezproreda"/>
        <w:numPr>
          <w:ilvl w:val="0"/>
          <w:numId w:val="1"/>
        </w:numPr>
      </w:pPr>
      <w:r>
        <w:t xml:space="preserve"> 4.Izvršenje 2023.</w:t>
      </w:r>
    </w:p>
    <w:p w14:paraId="134E349A" w14:textId="77777777" w:rsidR="00427E3D" w:rsidRDefault="005D7104">
      <w:pPr>
        <w:pStyle w:val="Bezproreda"/>
        <w:numPr>
          <w:ilvl w:val="0"/>
          <w:numId w:val="1"/>
        </w:numPr>
      </w:pPr>
      <w:r>
        <w:t>indeks 4/1</w:t>
      </w:r>
    </w:p>
    <w:p w14:paraId="3A44C14D" w14:textId="77777777" w:rsidR="00427E3D" w:rsidRDefault="005D7104">
      <w:pPr>
        <w:pStyle w:val="Bezproreda"/>
        <w:numPr>
          <w:ilvl w:val="0"/>
          <w:numId w:val="1"/>
        </w:numPr>
      </w:pPr>
      <w:r>
        <w:t>indeks 4/3</w:t>
      </w:r>
    </w:p>
    <w:p w14:paraId="7AB87A24" w14:textId="77777777" w:rsidR="00427E3D" w:rsidRDefault="00427E3D" w:rsidP="00774D93">
      <w:pPr>
        <w:pStyle w:val="Bezproreda"/>
        <w:ind w:left="720"/>
      </w:pPr>
    </w:p>
    <w:p w14:paraId="1232A8BF" w14:textId="4C1D565D" w:rsidR="00427E3D" w:rsidRDefault="005D7104">
      <w:pPr>
        <w:pStyle w:val="Bezproreda"/>
      </w:pPr>
      <w:r>
        <w:t>U tablici kako je navedeno,  prikazani su ostvareni prihodi  na dan 30.06.2023. godine u iznosu 298.334,31 EUR ili  47,</w:t>
      </w:r>
      <w:r w:rsidR="00772D9B">
        <w:t>38</w:t>
      </w:r>
      <w:r>
        <w:t>% od godišnjeg plana za 2023. godinu.</w:t>
      </w:r>
    </w:p>
    <w:p w14:paraId="3C806FFE" w14:textId="7C0580F0" w:rsidR="00427E3D" w:rsidRDefault="005D7104">
      <w:pPr>
        <w:pStyle w:val="Bezproreda"/>
      </w:pPr>
      <w:r>
        <w:t>U odnosu na i</w:t>
      </w:r>
      <w:r w:rsidR="00E02EF3">
        <w:t>s</w:t>
      </w:r>
      <w:r>
        <w:t>to razdoblje prošle godine ukupni prihodi i primici veći su za 12,52%</w:t>
      </w:r>
    </w:p>
    <w:p w14:paraId="26553D7D" w14:textId="77777777" w:rsidR="00427E3D" w:rsidRDefault="005D7104">
      <w:pPr>
        <w:pStyle w:val="Bezproreda"/>
      </w:pPr>
      <w:r>
        <w:t xml:space="preserve">a ostvareni rashodi na dan 30.06.2023. godine iznose 299.934,62  </w:t>
      </w:r>
      <w:r>
        <w:rPr>
          <w:rFonts w:cstheme="minorHAnsi"/>
        </w:rPr>
        <w:t>€</w:t>
      </w:r>
      <w:r>
        <w:t xml:space="preserve">  ili   47,50% od plana za 2023. godinu.</w:t>
      </w:r>
    </w:p>
    <w:p w14:paraId="2F24B290" w14:textId="7A306089" w:rsidR="00427E3D" w:rsidRDefault="005D7104">
      <w:pPr>
        <w:pStyle w:val="Bezproreda"/>
      </w:pPr>
      <w:r>
        <w:t>U odnosu na isto razdoblje prošle godine ukupni rashodi veći su za 12,92%</w:t>
      </w:r>
    </w:p>
    <w:p w14:paraId="2DE30319" w14:textId="77777777" w:rsidR="00427E3D" w:rsidRDefault="005D7104">
      <w:pPr>
        <w:pStyle w:val="Bezproreda"/>
      </w:pPr>
      <w:r>
        <w:t xml:space="preserve">Polugodišnji izvještaj o izvršenju financijskog plana za 2023. godinu Osnovne škole </w:t>
      </w:r>
      <w:proofErr w:type="spellStart"/>
      <w:r>
        <w:t>Rečica</w:t>
      </w:r>
      <w:proofErr w:type="spellEnd"/>
      <w:r>
        <w:t xml:space="preserve"> pokazuje da su sredstva utrošena u skladu s podacima iskazanim u planu.</w:t>
      </w:r>
    </w:p>
    <w:p w14:paraId="78FAA62D" w14:textId="77777777" w:rsidR="00427E3D" w:rsidRDefault="005D7104">
      <w:r>
        <w:rPr>
          <w:b/>
          <w:bCs/>
        </w:rPr>
        <w:lastRenderedPageBreak/>
        <w:t>Manjak prihoda i primitaka</w:t>
      </w:r>
      <w:r>
        <w:t xml:space="preserve"> na dan 30.6.2023. iznosi 1,600,31 </w:t>
      </w:r>
      <w:r>
        <w:rPr>
          <w:rFonts w:cstheme="minorHAnsi"/>
        </w:rPr>
        <w:t>€</w:t>
      </w:r>
      <w:r>
        <w:t xml:space="preserve">, a sa prenesenim stanjem iz prethodne godine 372,98  </w:t>
      </w:r>
      <w:r>
        <w:rPr>
          <w:rFonts w:cstheme="minorHAnsi"/>
        </w:rPr>
        <w:t>€</w:t>
      </w:r>
      <w:r>
        <w:t xml:space="preserve"> u sljedeće razdoblje prenosimo manjak u iznosu 2.091,47 </w:t>
      </w:r>
      <w:r>
        <w:rPr>
          <w:rFonts w:cstheme="minorHAnsi"/>
        </w:rPr>
        <w:t>€</w:t>
      </w:r>
      <w:r>
        <w:t>.</w:t>
      </w:r>
    </w:p>
    <w:p w14:paraId="42C61338" w14:textId="77777777" w:rsidR="00427E3D" w:rsidRDefault="00427E3D"/>
    <w:p w14:paraId="43DC2362" w14:textId="70836771" w:rsidR="00427E3D" w:rsidRDefault="00E02EF3">
      <w:pPr>
        <w:pStyle w:val="Bezproreda"/>
        <w:rPr>
          <w:b/>
          <w:bCs/>
        </w:rPr>
      </w:pPr>
      <w:r>
        <w:rPr>
          <w:b/>
          <w:bCs/>
        </w:rPr>
        <w:t>RAČUN PRIHODA I RASHODA</w:t>
      </w:r>
    </w:p>
    <w:p w14:paraId="6F4650D9" w14:textId="77777777" w:rsidR="00427E3D" w:rsidRDefault="005D7104">
      <w:pPr>
        <w:pStyle w:val="Bezproreda"/>
      </w:pPr>
      <w:r>
        <w:t>U tablici su prikazani prihodi poslovanja, rashodi poslovanja i rashodi za nabavu nefinancijske imovine.</w:t>
      </w:r>
    </w:p>
    <w:p w14:paraId="77988466" w14:textId="77777777" w:rsidR="00427E3D" w:rsidRDefault="005D7104">
      <w:pPr>
        <w:pStyle w:val="Bezproreda"/>
      </w:pPr>
      <w:r>
        <w:t>Podaci u ovoj tabeli sadrže istu razradu kao i u prethodnom izvještaju samo puno detaljnije prema Računskom planu proračunskog korisnika odnosno sa nazivima konta prihoda i rashoda.</w:t>
      </w:r>
    </w:p>
    <w:p w14:paraId="311C28BA" w14:textId="77777777" w:rsidR="00427E3D" w:rsidRDefault="005D7104">
      <w:pPr>
        <w:pStyle w:val="Bezproreda"/>
      </w:pPr>
      <w:r>
        <w:t>Povećanje prihoda vidljivo je na tekućim pomoćima proračunskim korisnicima u odnosu na prethodnu godinu jer je došlo do povećanja plaća i materijalnih prava zaposlenih.</w:t>
      </w:r>
    </w:p>
    <w:p w14:paraId="20534229" w14:textId="77777777" w:rsidR="00427E3D" w:rsidRDefault="005D7104">
      <w:pPr>
        <w:pStyle w:val="Bezproreda"/>
      </w:pPr>
      <w:r>
        <w:t xml:space="preserve">Prihodi po posebnim propisima smanjeni su u odnosu na prethodnu godinu jer roditelji više ne sufinanciranju prehranu učenika. </w:t>
      </w:r>
    </w:p>
    <w:p w14:paraId="351DE986" w14:textId="77777777" w:rsidR="00427E3D" w:rsidRDefault="00427E3D">
      <w:pPr>
        <w:pStyle w:val="Bezproreda"/>
      </w:pPr>
    </w:p>
    <w:p w14:paraId="57949039" w14:textId="313BB2D4" w:rsidR="00427E3D" w:rsidRDefault="005D7104">
      <w:pPr>
        <w:rPr>
          <w:sz w:val="24"/>
          <w:szCs w:val="24"/>
        </w:rPr>
      </w:pPr>
      <w:r>
        <w:rPr>
          <w:sz w:val="24"/>
          <w:szCs w:val="24"/>
        </w:rPr>
        <w:t xml:space="preserve">PRIHODI </w:t>
      </w:r>
      <w:r w:rsidR="00DE47A2">
        <w:rPr>
          <w:sz w:val="24"/>
          <w:szCs w:val="24"/>
        </w:rPr>
        <w:t>–</w:t>
      </w:r>
      <w:r>
        <w:rPr>
          <w:sz w:val="24"/>
          <w:szCs w:val="24"/>
        </w:rPr>
        <w:t xml:space="preserve"> OSTVARENI</w:t>
      </w:r>
    </w:p>
    <w:p w14:paraId="55EA1207" w14:textId="3DF7A68F" w:rsidR="00DE47A2" w:rsidRDefault="00DE47A2">
      <w:r>
        <w:rPr>
          <w:sz w:val="24"/>
          <w:szCs w:val="24"/>
        </w:rPr>
        <w:t xml:space="preserve">Prihodi poslovanja ostvareni au u ukupnom iznosu od 298.334,31 </w:t>
      </w:r>
      <w:r>
        <w:rPr>
          <w:rFonts w:cstheme="minorHAnsi"/>
        </w:rPr>
        <w:t>€ i veći su za 12,52% u odnosu na prethodnu godinu</w:t>
      </w:r>
    </w:p>
    <w:p w14:paraId="796DACAD" w14:textId="77777777" w:rsidR="00427E3D" w:rsidRDefault="005D7104">
      <w:pPr>
        <w:pStyle w:val="Odlomakpopisa"/>
        <w:numPr>
          <w:ilvl w:val="0"/>
          <w:numId w:val="1"/>
        </w:numPr>
      </w:pPr>
      <w:r>
        <w:t xml:space="preserve">63- Pomoći iz inozemstva i od subjekata unutar općeg proračuna ostvareni su u ukupnom iznosu  265.123,69 </w:t>
      </w:r>
      <w:bookmarkStart w:id="0" w:name="__DdeLink__435_1007400747"/>
      <w:r>
        <w:rPr>
          <w:rFonts w:cstheme="minorHAnsi"/>
        </w:rPr>
        <w:t>€</w:t>
      </w:r>
      <w:r>
        <w:t xml:space="preserve"> </w:t>
      </w:r>
      <w:bookmarkEnd w:id="0"/>
      <w:r>
        <w:t xml:space="preserve">od čega: </w:t>
      </w:r>
    </w:p>
    <w:p w14:paraId="7F865E1B" w14:textId="77777777" w:rsidR="00427E3D" w:rsidRDefault="005D7104">
      <w:pPr>
        <w:pStyle w:val="Odlomakpopisa"/>
      </w:pPr>
      <w:r>
        <w:t xml:space="preserve">                    -636-Pomoći proračunskim korisnicima iz proračuna koji im nije nadležan-   </w:t>
      </w:r>
    </w:p>
    <w:p w14:paraId="60D53C59" w14:textId="77777777" w:rsidR="00427E3D" w:rsidRDefault="005D7104">
      <w:pPr>
        <w:pStyle w:val="Odlomakpopisa"/>
      </w:pPr>
      <w:r>
        <w:t xml:space="preserve">                             265.080,15 </w:t>
      </w:r>
      <w:r>
        <w:rPr>
          <w:rFonts w:cstheme="minorHAnsi"/>
        </w:rPr>
        <w:t>€</w:t>
      </w:r>
    </w:p>
    <w:p w14:paraId="6F791CFD" w14:textId="77777777" w:rsidR="00427E3D" w:rsidRDefault="005D7104">
      <w:pPr>
        <w:pStyle w:val="Odlomakpopisa"/>
      </w:pPr>
      <w:r>
        <w:rPr>
          <w:rFonts w:cstheme="minorHAnsi"/>
        </w:rPr>
        <w:tab/>
        <w:t xml:space="preserve">        -638-Pomoći temeljem prijenosa EU sredstava 43,54 €</w:t>
      </w:r>
    </w:p>
    <w:p w14:paraId="1459FD04" w14:textId="77777777" w:rsidR="00427E3D" w:rsidRDefault="005D7104">
      <w:pPr>
        <w:pStyle w:val="Odlomakpopisa"/>
        <w:numPr>
          <w:ilvl w:val="0"/>
          <w:numId w:val="1"/>
        </w:numPr>
      </w:pPr>
      <w:r>
        <w:t>65- Prihodi od upravnih i administrativnih pristojbi, pristojbi po posebnim propisima i naknada</w:t>
      </w:r>
    </w:p>
    <w:p w14:paraId="5B4C3388" w14:textId="77777777" w:rsidR="00427E3D" w:rsidRDefault="005D7104">
      <w:pPr>
        <w:ind w:left="1416"/>
      </w:pPr>
      <w:r>
        <w:t xml:space="preserve">-652-Prihodi po posebnim propisima 1.568,84 </w:t>
      </w:r>
      <w:r>
        <w:rPr>
          <w:rFonts w:cstheme="minorHAnsi"/>
        </w:rPr>
        <w:t>€</w:t>
      </w:r>
      <w:r>
        <w:t xml:space="preserve"> odnose se na sufinanciranje prehrane učenika i terenske nastave</w:t>
      </w:r>
    </w:p>
    <w:p w14:paraId="1561C146" w14:textId="77777777" w:rsidR="00427E3D" w:rsidRDefault="005D7104">
      <w:r>
        <w:t xml:space="preserve">       3.    67-Prihodi iz nadležnog proračuna i od HZZO-a temeljem ugovornih obveza</w:t>
      </w:r>
    </w:p>
    <w:p w14:paraId="62405E3D" w14:textId="35192FB5" w:rsidR="00427E3D" w:rsidRDefault="005D7104">
      <w:pPr>
        <w:ind w:left="1410"/>
      </w:pPr>
      <w:r>
        <w:t xml:space="preserve">-671-Prihodi iz nadležnog proračuna za financiranje redovne djelatnosti proračunskog  korisnika ostvareni su u ukupnom iznosu od 31.641,78 </w:t>
      </w:r>
      <w:r>
        <w:rPr>
          <w:rFonts w:cstheme="minorHAnsi"/>
        </w:rPr>
        <w:t>€</w:t>
      </w:r>
      <w:r>
        <w:t>.</w:t>
      </w:r>
    </w:p>
    <w:p w14:paraId="5A6C32C2" w14:textId="77777777" w:rsidR="00427E3D" w:rsidRDefault="00427E3D">
      <w:pPr>
        <w:pStyle w:val="Bezproreda"/>
      </w:pPr>
    </w:p>
    <w:p w14:paraId="03E42C33" w14:textId="77777777" w:rsidR="00427E3D" w:rsidRDefault="00427E3D">
      <w:pPr>
        <w:pStyle w:val="Bezproreda"/>
      </w:pPr>
    </w:p>
    <w:p w14:paraId="63804D55" w14:textId="77777777" w:rsidR="00427E3D" w:rsidRDefault="005D7104">
      <w:r>
        <w:t>RASHODI -OSTVARENI</w:t>
      </w:r>
    </w:p>
    <w:p w14:paraId="0EDF6E65" w14:textId="4A320044" w:rsidR="00427E3D" w:rsidRDefault="005D7104" w:rsidP="001630C7">
      <w:pPr>
        <w:pStyle w:val="Odlomakpopisa"/>
        <w:numPr>
          <w:ilvl w:val="0"/>
          <w:numId w:val="2"/>
        </w:numPr>
      </w:pPr>
      <w:r>
        <w:t xml:space="preserve"> 31-Rashodi za zaposlene ostvareni su u ukupnom iznosu 240.041,61 </w:t>
      </w:r>
      <w:r>
        <w:rPr>
          <w:rFonts w:cstheme="minorHAnsi"/>
        </w:rPr>
        <w:t>€</w:t>
      </w:r>
      <w:r>
        <w:t xml:space="preserve"> i veći su za 13,34 % u odnosu na prošlu godinu.</w:t>
      </w:r>
    </w:p>
    <w:p w14:paraId="2C9AC593" w14:textId="77777777" w:rsidR="00427E3D" w:rsidRDefault="005D7104">
      <w:pPr>
        <w:pStyle w:val="Odlomakpopisa"/>
      </w:pPr>
      <w:r>
        <w:rPr>
          <w:b/>
          <w:bCs/>
        </w:rPr>
        <w:t>Konto 311</w:t>
      </w:r>
      <w:r>
        <w:rPr>
          <w:b/>
          <w:bCs/>
        </w:rPr>
        <w:tab/>
        <w:t>Plaće-bruto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197.789,39 </w:t>
      </w:r>
      <w:r>
        <w:rPr>
          <w:rFonts w:cstheme="minorHAnsi"/>
          <w:b/>
          <w:bCs/>
        </w:rPr>
        <w:t>€</w:t>
      </w:r>
    </w:p>
    <w:p w14:paraId="489A6AAC" w14:textId="7444E529" w:rsidR="00427E3D" w:rsidRDefault="005D7104">
      <w:pPr>
        <w:pStyle w:val="Odlomakpopisa"/>
      </w:pPr>
      <w:r>
        <w:t>Izvor 1.1.</w:t>
      </w:r>
      <w:r>
        <w:tab/>
        <w:t>Opći prihodi i primici iz proračuna</w:t>
      </w:r>
      <w:r>
        <w:tab/>
      </w:r>
      <w:r>
        <w:tab/>
      </w:r>
      <w:r>
        <w:tab/>
      </w:r>
      <w:r>
        <w:tab/>
        <w:t xml:space="preserve">   </w:t>
      </w:r>
      <w:r w:rsidR="001630C7">
        <w:t xml:space="preserve"> </w:t>
      </w:r>
      <w:r>
        <w:t xml:space="preserve">  </w:t>
      </w:r>
      <w:r w:rsidR="001630C7">
        <w:t>1265,44</w:t>
      </w:r>
    </w:p>
    <w:p w14:paraId="66FB3341" w14:textId="12183DF9" w:rsidR="00427E3D" w:rsidRDefault="005D7104">
      <w:pPr>
        <w:pStyle w:val="Odlomakpopisa"/>
      </w:pPr>
      <w:r>
        <w:t>Izvor 5.2.</w:t>
      </w:r>
      <w:r>
        <w:tab/>
        <w:t>Pomoći iz državnog proračuna-ostalo</w:t>
      </w:r>
      <w:r>
        <w:tab/>
      </w:r>
      <w:r>
        <w:tab/>
      </w:r>
      <w:r>
        <w:tab/>
      </w:r>
      <w:r>
        <w:tab/>
        <w:t xml:space="preserve">   </w:t>
      </w:r>
      <w:r w:rsidR="001630C7">
        <w:t xml:space="preserve"> </w:t>
      </w:r>
      <w:r>
        <w:t xml:space="preserve">    3</w:t>
      </w:r>
      <w:r w:rsidR="001630C7">
        <w:t>95,18</w:t>
      </w:r>
    </w:p>
    <w:p w14:paraId="4DEA3E99" w14:textId="6606C3D4" w:rsidR="00427E3D" w:rsidRDefault="005D7104">
      <w:pPr>
        <w:pStyle w:val="Odlomakpopisa"/>
      </w:pPr>
      <w:r>
        <w:t>Izvor 5.9.</w:t>
      </w:r>
      <w:r>
        <w:tab/>
        <w:t xml:space="preserve">Pomoći iz državnog </w:t>
      </w:r>
      <w:proofErr w:type="spellStart"/>
      <w:r>
        <w:t>pror</w:t>
      </w:r>
      <w:proofErr w:type="spellEnd"/>
      <w:r>
        <w:t>. temeljem prijenosa sredstava EU</w:t>
      </w:r>
      <w:r>
        <w:tab/>
        <w:t xml:space="preserve">      </w:t>
      </w:r>
      <w:r w:rsidR="001630C7">
        <w:t>1242,61</w:t>
      </w:r>
    </w:p>
    <w:p w14:paraId="2C9398C6" w14:textId="236857C6" w:rsidR="001630C7" w:rsidRDefault="001630C7">
      <w:pPr>
        <w:pStyle w:val="Odlomakpopisa"/>
      </w:pPr>
      <w:r>
        <w:t>Izvor 5.B.            Pomoći iz državnog proračuna – PK                                                         1440,17</w:t>
      </w:r>
    </w:p>
    <w:p w14:paraId="2E704255" w14:textId="29BD80E6" w:rsidR="00427E3D" w:rsidRDefault="005D7104">
      <w:pPr>
        <w:pStyle w:val="Odlomakpopisa"/>
      </w:pPr>
      <w:r>
        <w:t>Izvor 5.T.</w:t>
      </w:r>
      <w:r>
        <w:tab/>
        <w:t>Pomoći iz MZO za plaće OŠ</w:t>
      </w:r>
      <w:r>
        <w:tab/>
      </w:r>
      <w:r>
        <w:tab/>
      </w:r>
      <w:r>
        <w:tab/>
      </w:r>
      <w:r>
        <w:tab/>
      </w:r>
      <w:r w:rsidR="001630C7">
        <w:t xml:space="preserve">               193.445,99 </w:t>
      </w:r>
    </w:p>
    <w:p w14:paraId="23AD8D0C" w14:textId="7267969A" w:rsidR="00427E3D" w:rsidRDefault="005D7104">
      <w:pPr>
        <w:pStyle w:val="Odlomakpopisa"/>
      </w:pPr>
      <w:r>
        <w:rPr>
          <w:b/>
          <w:bCs/>
        </w:rPr>
        <w:t xml:space="preserve">Konto 312 </w:t>
      </w:r>
      <w:r>
        <w:rPr>
          <w:b/>
          <w:bCs/>
        </w:rPr>
        <w:tab/>
        <w:t>Ostali rashodi za zaposlene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630C7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1630C7">
        <w:rPr>
          <w:b/>
          <w:bCs/>
        </w:rPr>
        <w:t xml:space="preserve"> 9</w:t>
      </w:r>
      <w:r>
        <w:rPr>
          <w:b/>
          <w:bCs/>
        </w:rPr>
        <w:t>.</w:t>
      </w:r>
      <w:r w:rsidR="001630C7">
        <w:rPr>
          <w:b/>
          <w:bCs/>
        </w:rPr>
        <w:t>458</w:t>
      </w:r>
      <w:r>
        <w:rPr>
          <w:b/>
          <w:bCs/>
        </w:rPr>
        <w:t>,</w:t>
      </w:r>
      <w:r w:rsidR="001630C7">
        <w:rPr>
          <w:b/>
          <w:bCs/>
        </w:rPr>
        <w:t>43</w:t>
      </w:r>
      <w:r>
        <w:rPr>
          <w:b/>
          <w:bCs/>
        </w:rPr>
        <w:t xml:space="preserve"> </w:t>
      </w:r>
      <w:r>
        <w:rPr>
          <w:rFonts w:cstheme="minorHAnsi"/>
          <w:b/>
          <w:bCs/>
        </w:rPr>
        <w:t>€</w:t>
      </w:r>
    </w:p>
    <w:p w14:paraId="5408DADA" w14:textId="77777777" w:rsidR="00427E3D" w:rsidRDefault="005D7104">
      <w:pPr>
        <w:pStyle w:val="Odlomakpopisa"/>
      </w:pPr>
      <w:r>
        <w:t>Izvor 5.9.</w:t>
      </w:r>
      <w:r>
        <w:tab/>
        <w:t xml:space="preserve">Pomoći iz državnog </w:t>
      </w:r>
      <w:proofErr w:type="spellStart"/>
      <w:r>
        <w:t>pror</w:t>
      </w:r>
      <w:proofErr w:type="spellEnd"/>
      <w:r>
        <w:t>. temeljem prijenosa sredstava EU</w:t>
      </w:r>
      <w:r>
        <w:tab/>
        <w:t xml:space="preserve">         300,00</w:t>
      </w:r>
    </w:p>
    <w:p w14:paraId="72C0C0B3" w14:textId="30A86DF1" w:rsidR="00427E3D" w:rsidRDefault="005D7104">
      <w:pPr>
        <w:pStyle w:val="Odlomakpopisa"/>
      </w:pPr>
      <w:r>
        <w:t>Izvor 5.T.</w:t>
      </w:r>
      <w:r>
        <w:tab/>
        <w:t xml:space="preserve">Pomoći iz MZO za plaće OŠ                                                                     </w:t>
      </w:r>
      <w:r w:rsidR="001630C7">
        <w:t xml:space="preserve">  9</w:t>
      </w:r>
      <w:r>
        <w:t>.</w:t>
      </w:r>
      <w:r w:rsidR="001630C7">
        <w:t>158</w:t>
      </w:r>
      <w:r>
        <w:t>,</w:t>
      </w:r>
      <w:r w:rsidR="001630C7">
        <w:t>43</w:t>
      </w:r>
    </w:p>
    <w:p w14:paraId="67AD7542" w14:textId="048707D1" w:rsidR="00427E3D" w:rsidRDefault="005D7104">
      <w:pPr>
        <w:pStyle w:val="Odlomakpopisa"/>
      </w:pPr>
      <w:r>
        <w:rPr>
          <w:b/>
          <w:bCs/>
        </w:rPr>
        <w:t>Konto 313</w:t>
      </w:r>
      <w:r>
        <w:rPr>
          <w:b/>
          <w:bCs/>
        </w:rPr>
        <w:tab/>
        <w:t>Doprinosi na plaće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="006A5185">
        <w:rPr>
          <w:b/>
          <w:bCs/>
        </w:rPr>
        <w:t>32.793,79</w:t>
      </w:r>
      <w:r>
        <w:rPr>
          <w:b/>
          <w:bCs/>
        </w:rPr>
        <w:t xml:space="preserve"> </w:t>
      </w:r>
      <w:r>
        <w:rPr>
          <w:rFonts w:cstheme="minorHAnsi"/>
          <w:b/>
          <w:bCs/>
        </w:rPr>
        <w:t>€</w:t>
      </w:r>
    </w:p>
    <w:p w14:paraId="047843EA" w14:textId="69093AC0" w:rsidR="00427E3D" w:rsidRDefault="005D7104">
      <w:pPr>
        <w:pStyle w:val="Odlomakpopisa"/>
      </w:pPr>
      <w:r>
        <w:t>Izvor 5.9.</w:t>
      </w:r>
      <w:r>
        <w:tab/>
        <w:t xml:space="preserve">Pomoći iz državnog </w:t>
      </w:r>
      <w:proofErr w:type="spellStart"/>
      <w:r>
        <w:t>pror</w:t>
      </w:r>
      <w:proofErr w:type="spellEnd"/>
      <w:r>
        <w:t xml:space="preserve">. temeljem prijenosa sredstava EU                   </w:t>
      </w:r>
      <w:r w:rsidR="001630C7">
        <w:t>479,02</w:t>
      </w:r>
    </w:p>
    <w:p w14:paraId="221FD2EF" w14:textId="69613962" w:rsidR="006A5185" w:rsidRDefault="006A5185">
      <w:pPr>
        <w:pStyle w:val="Odlomakpopisa"/>
      </w:pPr>
      <w:r>
        <w:lastRenderedPageBreak/>
        <w:t>Izvor 5.B.            Pomoći iz državnog proračuna – PK                                                            247,72</w:t>
      </w:r>
    </w:p>
    <w:p w14:paraId="14D220CE" w14:textId="7717D022" w:rsidR="00427E3D" w:rsidRDefault="005D7104">
      <w:pPr>
        <w:pStyle w:val="Odlomakpopisa"/>
      </w:pPr>
      <w:r>
        <w:t>Izvor 5.T.</w:t>
      </w:r>
      <w:r>
        <w:tab/>
        <w:t>Pomoći iz MZO za plaće OŠ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630C7">
        <w:t>32</w:t>
      </w:r>
      <w:r>
        <w:t>.</w:t>
      </w:r>
      <w:r w:rsidR="001630C7">
        <w:t>067</w:t>
      </w:r>
      <w:r>
        <w:t>,</w:t>
      </w:r>
      <w:r w:rsidR="006A5185">
        <w:t>05</w:t>
      </w:r>
    </w:p>
    <w:p w14:paraId="10E8BB00" w14:textId="77777777" w:rsidR="001B77B3" w:rsidRDefault="001B77B3" w:rsidP="001B77B3">
      <w:pPr>
        <w:pStyle w:val="Bezproreda"/>
      </w:pPr>
      <w:r>
        <w:t>Kod 31 – rashoda za zaposlene dolazi do povećanja u odnosu na prethodnu godinu jer su povećane plaće u javnim službama prema Kolektivnom ugovoru i Sporazumu Vlade i Sindikata javnih službi te Sindikata učitelja i isplatama po tužbama za neisplatu razlike plaće od 6%.</w:t>
      </w:r>
    </w:p>
    <w:p w14:paraId="5C414C89" w14:textId="77777777" w:rsidR="00427E3D" w:rsidRDefault="00427E3D">
      <w:pPr>
        <w:pStyle w:val="Odlomakpopisa"/>
      </w:pPr>
    </w:p>
    <w:p w14:paraId="50220B78" w14:textId="54206E1F" w:rsidR="00427E3D" w:rsidRDefault="005D7104">
      <w:pPr>
        <w:pStyle w:val="Odlomakpopisa"/>
        <w:numPr>
          <w:ilvl w:val="0"/>
          <w:numId w:val="2"/>
        </w:numPr>
      </w:pPr>
      <w:r>
        <w:t xml:space="preserve">32-Materijalni rashodi ostvareni su u ukupnom iznosu </w:t>
      </w:r>
      <w:r w:rsidR="00B55B08">
        <w:t>58.025,99</w:t>
      </w:r>
      <w:r>
        <w:t xml:space="preserve"> € i veći su u odnosu na prošlu godinu za </w:t>
      </w:r>
      <w:r w:rsidR="00B55B08">
        <w:t>11,82</w:t>
      </w:r>
      <w:r>
        <w:t xml:space="preserve"> %</w:t>
      </w:r>
    </w:p>
    <w:p w14:paraId="451EE36B" w14:textId="77777777" w:rsidR="00427E3D" w:rsidRDefault="00427E3D">
      <w:pPr>
        <w:pStyle w:val="Odlomakpopisa"/>
        <w:rPr>
          <w:b/>
          <w:bCs/>
        </w:rPr>
      </w:pPr>
    </w:p>
    <w:p w14:paraId="4D075E21" w14:textId="40D85E2B" w:rsidR="00427E3D" w:rsidRDefault="005D7104">
      <w:pPr>
        <w:pStyle w:val="Odlomakpopisa"/>
      </w:pPr>
      <w:r>
        <w:rPr>
          <w:b/>
          <w:bCs/>
        </w:rPr>
        <w:t>Konto 321</w:t>
      </w:r>
      <w:r>
        <w:rPr>
          <w:b/>
          <w:bCs/>
        </w:rPr>
        <w:tab/>
        <w:t>Naknade troškova zaposlenima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A3C0A">
        <w:rPr>
          <w:b/>
          <w:bCs/>
        </w:rPr>
        <w:t>23.992,39</w:t>
      </w:r>
      <w:r>
        <w:rPr>
          <w:b/>
          <w:bCs/>
        </w:rPr>
        <w:t xml:space="preserve"> </w:t>
      </w:r>
      <w:r>
        <w:rPr>
          <w:rFonts w:cstheme="minorHAnsi"/>
          <w:b/>
          <w:bCs/>
        </w:rPr>
        <w:t>€</w:t>
      </w:r>
    </w:p>
    <w:p w14:paraId="2EB30529" w14:textId="0731E134" w:rsidR="00427E3D" w:rsidRDefault="005D7104">
      <w:pPr>
        <w:pStyle w:val="Odlomakpopisa"/>
      </w:pPr>
      <w:r>
        <w:t>Izvor 5.4</w:t>
      </w:r>
      <w:r>
        <w:tab/>
        <w:t>Pomoći izravnanja za OŠ-DEC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A3C0A">
        <w:t>1.613,68</w:t>
      </w:r>
    </w:p>
    <w:p w14:paraId="24D9C253" w14:textId="73675205" w:rsidR="00427E3D" w:rsidRDefault="005D7104">
      <w:pPr>
        <w:pStyle w:val="Odlomakpopisa"/>
      </w:pPr>
      <w:bookmarkStart w:id="1" w:name="_Hlk141943795"/>
      <w:r>
        <w:t>Izvor 5.9.</w:t>
      </w:r>
      <w:r>
        <w:tab/>
        <w:t xml:space="preserve">Pomoći iz državnog </w:t>
      </w:r>
      <w:proofErr w:type="spellStart"/>
      <w:r>
        <w:t>pror</w:t>
      </w:r>
      <w:proofErr w:type="spellEnd"/>
      <w:r>
        <w:t xml:space="preserve">. temeljem prijenosa sredstava EU               </w:t>
      </w:r>
      <w:bookmarkEnd w:id="1"/>
      <w:r w:rsidR="001A3C0A">
        <w:t>515,00</w:t>
      </w:r>
    </w:p>
    <w:p w14:paraId="5100A81E" w14:textId="278C6AB1" w:rsidR="00427E3D" w:rsidRDefault="005D7104">
      <w:pPr>
        <w:pStyle w:val="Odlomakpopisa"/>
      </w:pPr>
      <w:r>
        <w:t xml:space="preserve">Izvor </w:t>
      </w:r>
      <w:r w:rsidR="001A3C0A">
        <w:t>1.1.</w:t>
      </w:r>
      <w:r>
        <w:tab/>
      </w:r>
      <w:r w:rsidR="001A3C0A">
        <w:t>Opći prihodi i primici iz proračuna</w:t>
      </w:r>
      <w:r>
        <w:t xml:space="preserve">                                                             </w:t>
      </w:r>
      <w:r w:rsidR="001A3C0A">
        <w:t>53,10</w:t>
      </w:r>
    </w:p>
    <w:p w14:paraId="725115F9" w14:textId="1984F669" w:rsidR="00427E3D" w:rsidRDefault="005D7104" w:rsidP="001A3C0A">
      <w:pPr>
        <w:pStyle w:val="Odlomakpopisa"/>
      </w:pPr>
      <w:r>
        <w:t>Izvor 5.T.</w:t>
      </w:r>
      <w:r>
        <w:tab/>
        <w:t xml:space="preserve">Pomoći iz MZO za plaće OŠ                                                                  </w:t>
      </w:r>
      <w:r w:rsidR="001A3C0A">
        <w:t>21.810,61</w:t>
      </w:r>
    </w:p>
    <w:p w14:paraId="79994F3E" w14:textId="44FD161C" w:rsidR="001A3C0A" w:rsidRPr="001A3C0A" w:rsidRDefault="005D7104" w:rsidP="001A3C0A">
      <w:pPr>
        <w:pStyle w:val="Odlomakpopisa"/>
        <w:rPr>
          <w:rFonts w:cstheme="minorHAnsi"/>
          <w:b/>
          <w:bCs/>
        </w:rPr>
      </w:pPr>
      <w:r>
        <w:rPr>
          <w:b/>
          <w:bCs/>
        </w:rPr>
        <w:t>Konto 322</w:t>
      </w:r>
      <w:r>
        <w:rPr>
          <w:b/>
          <w:bCs/>
        </w:rPr>
        <w:tab/>
        <w:t xml:space="preserve">Rashodi za materijal i energiju                                                           </w:t>
      </w:r>
      <w:r w:rsidR="001A3C0A">
        <w:rPr>
          <w:b/>
          <w:bCs/>
        </w:rPr>
        <w:t>24.661,96</w:t>
      </w:r>
      <w:r>
        <w:rPr>
          <w:b/>
          <w:bCs/>
        </w:rPr>
        <w:t xml:space="preserve"> </w:t>
      </w:r>
      <w:r>
        <w:rPr>
          <w:rFonts w:cstheme="minorHAnsi"/>
          <w:b/>
          <w:bCs/>
        </w:rPr>
        <w:t>€</w:t>
      </w:r>
    </w:p>
    <w:p w14:paraId="68146E93" w14:textId="455B9F3E" w:rsidR="001A3C0A" w:rsidRDefault="001A3C0A">
      <w:pPr>
        <w:pStyle w:val="Odlomakpopisa"/>
      </w:pPr>
      <w:r>
        <w:t xml:space="preserve">Izvor 4.7.            Prihodi za posebne namjene                                                                         39,77 </w:t>
      </w:r>
    </w:p>
    <w:p w14:paraId="66F8D620" w14:textId="0EA89D16" w:rsidR="001A3C0A" w:rsidRDefault="001A3C0A">
      <w:pPr>
        <w:pStyle w:val="Odlomakpopisa"/>
      </w:pPr>
      <w:r>
        <w:t>Izvor 5.2.</w:t>
      </w:r>
      <w:r>
        <w:tab/>
        <w:t xml:space="preserve">Pomoći iz državnog proračuna-ostalo                                                       </w:t>
      </w:r>
      <w:r w:rsidR="00EE4919">
        <w:t>226,78</w:t>
      </w:r>
    </w:p>
    <w:p w14:paraId="6B0AB5F4" w14:textId="70E9AAB1" w:rsidR="00427E3D" w:rsidRDefault="005D7104">
      <w:pPr>
        <w:pStyle w:val="Odlomakpopisa"/>
      </w:pPr>
      <w:r>
        <w:t>Izvor 5.4</w:t>
      </w:r>
      <w:r>
        <w:tab/>
        <w:t>Pomoći izravnanja za OŠ-DEC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A3C0A">
        <w:t>15.243,05</w:t>
      </w:r>
    </w:p>
    <w:p w14:paraId="14F35298" w14:textId="119C1B13" w:rsidR="00427E3D" w:rsidRDefault="005D7104">
      <w:pPr>
        <w:pStyle w:val="Odlomakpopisa"/>
      </w:pPr>
      <w:r>
        <w:t>Izvor 5.8.</w:t>
      </w:r>
      <w:r>
        <w:tab/>
        <w:t xml:space="preserve">Pomoći iz državnog proračuna od institucija i tijela EU-PK                </w:t>
      </w:r>
      <w:r w:rsidR="001A3C0A">
        <w:t xml:space="preserve">    521,34</w:t>
      </w:r>
    </w:p>
    <w:p w14:paraId="4D7CC1F0" w14:textId="784EE982" w:rsidR="00427E3D" w:rsidRDefault="005D7104" w:rsidP="00EE4919">
      <w:pPr>
        <w:pStyle w:val="Odlomakpopisa"/>
      </w:pPr>
      <w:r>
        <w:t>Izvor 5.9.</w:t>
      </w:r>
      <w:r>
        <w:tab/>
        <w:t xml:space="preserve">Pomoći iz državnog </w:t>
      </w:r>
      <w:proofErr w:type="spellStart"/>
      <w:r>
        <w:t>pror</w:t>
      </w:r>
      <w:proofErr w:type="spellEnd"/>
      <w:r>
        <w:t xml:space="preserve">. temeljem prijenosa sredstava EU              </w:t>
      </w:r>
      <w:r w:rsidR="00EE4919">
        <w:t>1.285,05</w:t>
      </w:r>
    </w:p>
    <w:p w14:paraId="06612561" w14:textId="203969D0" w:rsidR="00EE4919" w:rsidRDefault="00EE4919" w:rsidP="00EE4919">
      <w:pPr>
        <w:pStyle w:val="Odlomakpopisa"/>
      </w:pPr>
      <w:r>
        <w:t>Izvor 5.B.           Pomoći iz državnog proračuna – PK                                                        7.345,97</w:t>
      </w:r>
    </w:p>
    <w:p w14:paraId="4628E57C" w14:textId="5DF251CC" w:rsidR="00427E3D" w:rsidRPr="00EE4919" w:rsidRDefault="005D7104" w:rsidP="00EE4919">
      <w:pPr>
        <w:pStyle w:val="Odlomakpopisa"/>
        <w:rPr>
          <w:b/>
          <w:bCs/>
        </w:rPr>
      </w:pPr>
      <w:r>
        <w:rPr>
          <w:b/>
          <w:bCs/>
        </w:rPr>
        <w:t>Konto 323</w:t>
      </w:r>
      <w:r>
        <w:rPr>
          <w:b/>
          <w:bCs/>
        </w:rPr>
        <w:tab/>
        <w:t>Rashodi za usluge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EE4919">
        <w:rPr>
          <w:b/>
          <w:bCs/>
        </w:rPr>
        <w:t xml:space="preserve"> 6.726,03</w:t>
      </w:r>
      <w:r w:rsidRPr="00EE4919">
        <w:rPr>
          <w:b/>
          <w:bCs/>
        </w:rPr>
        <w:t xml:space="preserve"> </w:t>
      </w:r>
      <w:r w:rsidRPr="00EE4919">
        <w:rPr>
          <w:rFonts w:cstheme="minorHAnsi"/>
          <w:b/>
          <w:bCs/>
        </w:rPr>
        <w:t>€</w:t>
      </w:r>
    </w:p>
    <w:p w14:paraId="29F8A2F6" w14:textId="4CAC9B6D" w:rsidR="00427E3D" w:rsidRDefault="005D7104">
      <w:pPr>
        <w:pStyle w:val="Odlomakpopisa"/>
        <w:tabs>
          <w:tab w:val="left" w:pos="2191"/>
        </w:tabs>
      </w:pPr>
      <w:r>
        <w:t>Izvor 1.1.</w:t>
      </w:r>
      <w:r>
        <w:tab/>
        <w:t>Opći prihodi i primici proračuna</w:t>
      </w:r>
      <w:r>
        <w:tab/>
      </w:r>
      <w:r>
        <w:tab/>
      </w:r>
      <w:r>
        <w:tab/>
        <w:t xml:space="preserve">                    </w:t>
      </w:r>
      <w:r w:rsidR="00EE4919">
        <w:t>380,00</w:t>
      </w:r>
    </w:p>
    <w:p w14:paraId="14D39465" w14:textId="0D3FCBD6" w:rsidR="00EE4919" w:rsidRDefault="00EE4919">
      <w:pPr>
        <w:pStyle w:val="Odlomakpopisa"/>
        <w:tabs>
          <w:tab w:val="left" w:pos="2191"/>
        </w:tabs>
      </w:pPr>
      <w:r>
        <w:t>Izvor 4.7.              Prihodi za posebne namjene                                                                1.320,00</w:t>
      </w:r>
    </w:p>
    <w:p w14:paraId="3AB8A29F" w14:textId="4BB174AC" w:rsidR="00427E3D" w:rsidRDefault="005D7104" w:rsidP="00EE4919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4"/>
          <w:tab w:val="left" w:pos="7763"/>
        </w:tabs>
      </w:pPr>
      <w:r>
        <w:t>Izvor 5.4</w:t>
      </w:r>
      <w:r>
        <w:tab/>
        <w:t>Pomoći izravnanja za OŠ-DEC</w:t>
      </w:r>
      <w:r>
        <w:tab/>
        <w:t xml:space="preserve">     </w:t>
      </w:r>
      <w:r>
        <w:tab/>
      </w:r>
      <w:r w:rsidR="00EE4919">
        <w:t xml:space="preserve">   5.026,03</w:t>
      </w:r>
    </w:p>
    <w:p w14:paraId="58438B59" w14:textId="517C7609" w:rsidR="00427E3D" w:rsidRDefault="005D7104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4"/>
          <w:tab w:val="left" w:pos="7763"/>
        </w:tabs>
      </w:pPr>
      <w:r>
        <w:rPr>
          <w:b/>
          <w:bCs/>
        </w:rPr>
        <w:t>Konto 329</w:t>
      </w:r>
      <w:r>
        <w:rPr>
          <w:b/>
          <w:bCs/>
        </w:rPr>
        <w:tab/>
        <w:t>Ostali nespomenuti rashodi poslovanja</w:t>
      </w:r>
      <w:r>
        <w:rPr>
          <w:b/>
          <w:bCs/>
        </w:rPr>
        <w:tab/>
        <w:t xml:space="preserve">        2.</w:t>
      </w:r>
      <w:r w:rsidR="00EE4919">
        <w:rPr>
          <w:b/>
          <w:bCs/>
        </w:rPr>
        <w:t>645,61</w:t>
      </w:r>
      <w:r>
        <w:rPr>
          <w:b/>
          <w:bCs/>
        </w:rPr>
        <w:t xml:space="preserve"> </w:t>
      </w:r>
      <w:r>
        <w:rPr>
          <w:rFonts w:cstheme="minorHAnsi"/>
          <w:b/>
          <w:bCs/>
        </w:rPr>
        <w:t>€</w:t>
      </w:r>
    </w:p>
    <w:p w14:paraId="3245AA27" w14:textId="7165FF11" w:rsidR="00427E3D" w:rsidRDefault="005D7104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4"/>
          <w:tab w:val="left" w:pos="7763"/>
        </w:tabs>
      </w:pPr>
      <w:r>
        <w:t>Izvor 5.4</w:t>
      </w:r>
      <w:r>
        <w:tab/>
        <w:t>Pomoći izravnanja za OŠ-DEC</w:t>
      </w:r>
      <w:r>
        <w:tab/>
        <w:t xml:space="preserve">        </w:t>
      </w:r>
      <w:r w:rsidR="00EE4919">
        <w:t>1.118,18</w:t>
      </w:r>
    </w:p>
    <w:p w14:paraId="70F727E2" w14:textId="7CC7D777" w:rsidR="00EE4919" w:rsidRDefault="00EE4919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4"/>
          <w:tab w:val="left" w:pos="7763"/>
        </w:tabs>
      </w:pPr>
      <w:r>
        <w:t>Izvor 5.B.            Pomoći iz državnog proračuna – PK                                                         703,00</w:t>
      </w:r>
    </w:p>
    <w:p w14:paraId="359D6552" w14:textId="19A1EF16" w:rsidR="00427E3D" w:rsidRDefault="005D7104">
      <w:pPr>
        <w:pStyle w:val="Odlomakpopisa"/>
      </w:pPr>
      <w:r>
        <w:t>Izvor 5.T.</w:t>
      </w:r>
      <w:r>
        <w:tab/>
        <w:t>Pomoći iz MZO za plaće OŠ                                                                        824,43</w:t>
      </w:r>
    </w:p>
    <w:p w14:paraId="31DBEEEE" w14:textId="77777777" w:rsidR="001B77B3" w:rsidRDefault="001B77B3" w:rsidP="001B77B3">
      <w:pPr>
        <w:pStyle w:val="Bezproreda"/>
      </w:pPr>
      <w:r>
        <w:t>Kod 32- Materijalnih rashoda dolazi do povećanja u odnosu na prethodnu godinu i to na:</w:t>
      </w:r>
    </w:p>
    <w:p w14:paraId="5D69F727" w14:textId="77777777" w:rsidR="001B77B3" w:rsidRDefault="001B77B3" w:rsidP="001B77B3">
      <w:pPr>
        <w:pStyle w:val="Bezproreda"/>
      </w:pPr>
      <w:r>
        <w:t xml:space="preserve">32-Službena putovanja – edukacije se više ne provode on line već se ide na seminare, cijena prijevoza s privatnim autom u službene svrhe porasla je sa 0,27 </w:t>
      </w:r>
      <w:r>
        <w:rPr>
          <w:rFonts w:cstheme="minorHAnsi"/>
        </w:rPr>
        <w:t>€</w:t>
      </w:r>
      <w:r>
        <w:t xml:space="preserve">  na 0,40 </w:t>
      </w:r>
      <w:r>
        <w:rPr>
          <w:rFonts w:cstheme="minorHAnsi"/>
        </w:rPr>
        <w:t>€</w:t>
      </w:r>
      <w:r>
        <w:t xml:space="preserve">   kao i svi drugi troškovi (gorivo, smještaj…)</w:t>
      </w:r>
    </w:p>
    <w:p w14:paraId="453B7314" w14:textId="77777777" w:rsidR="001B77B3" w:rsidRDefault="001B77B3" w:rsidP="001B77B3">
      <w:pPr>
        <w:pStyle w:val="Bezproreda"/>
      </w:pPr>
    </w:p>
    <w:p w14:paraId="745DE665" w14:textId="14BA8CED" w:rsidR="00EE4919" w:rsidRDefault="001B77B3" w:rsidP="001B77B3">
      <w:r>
        <w:t xml:space="preserve">Zatim također povećanje na skupini 32- Materijalni rashodi – porasla je cijena energentima zbog svjetske krize i rata u Ukrajini, porasli su i troškovi usluga tekućeg i investicijskog </w:t>
      </w:r>
      <w:proofErr w:type="spellStart"/>
      <w:r>
        <w:t>održavanja,troškovi</w:t>
      </w:r>
      <w:proofErr w:type="spellEnd"/>
      <w:r>
        <w:t xml:space="preserve"> komunalnih usluga, troškovi računalnih usluga i svi ostali nespomenuti troškovi</w:t>
      </w:r>
    </w:p>
    <w:p w14:paraId="7244DBBE" w14:textId="6A138E61" w:rsidR="00427E3D" w:rsidRDefault="00B55B08" w:rsidP="00B55B08">
      <w:r>
        <w:t xml:space="preserve">  </w:t>
      </w:r>
      <w:r w:rsidR="00EE4919">
        <w:t>34-</w:t>
      </w:r>
      <w:r>
        <w:t>Financijski rashodi ostvareni su u ukupnom iznosu 593,39 a odnose se na sudske tuže</w:t>
      </w:r>
    </w:p>
    <w:p w14:paraId="1B3A6315" w14:textId="085CADBE" w:rsidR="00774D93" w:rsidRDefault="00774D93" w:rsidP="00774D93">
      <w:pPr>
        <w:pStyle w:val="Odlomakpopisa"/>
      </w:pPr>
      <w:r>
        <w:rPr>
          <w:b/>
          <w:bCs/>
        </w:rPr>
        <w:t>Konto 343</w:t>
      </w:r>
      <w:r>
        <w:rPr>
          <w:b/>
          <w:bCs/>
        </w:rPr>
        <w:tab/>
        <w:t>Ostali financijski rashodi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593,39</w:t>
      </w:r>
    </w:p>
    <w:p w14:paraId="29F7D799" w14:textId="46DCA2DF" w:rsidR="00774D93" w:rsidRDefault="00774D93" w:rsidP="00774D93">
      <w:pPr>
        <w:pStyle w:val="Odlomakpopisa"/>
      </w:pPr>
      <w:r>
        <w:t>Izvor 5.4</w:t>
      </w:r>
      <w:r>
        <w:tab/>
        <w:t>Pomoći izravnanja za OŠ-DEC</w:t>
      </w:r>
      <w:r>
        <w:tab/>
      </w:r>
      <w:r>
        <w:tab/>
      </w:r>
      <w:r>
        <w:tab/>
      </w:r>
      <w:r>
        <w:tab/>
      </w:r>
      <w:r>
        <w:tab/>
        <w:t xml:space="preserve">          0,52</w:t>
      </w:r>
    </w:p>
    <w:p w14:paraId="0B4A0D89" w14:textId="0E929383" w:rsidR="00B55B08" w:rsidRDefault="00774D93" w:rsidP="00774D93">
      <w:pPr>
        <w:pStyle w:val="Odlomakpopisa"/>
      </w:pPr>
      <w:r>
        <w:t>Izvor 5.B.</w:t>
      </w:r>
      <w:r>
        <w:tab/>
        <w:t>Pomoći iz državnog proračuna- PK                                                           592,87</w:t>
      </w:r>
    </w:p>
    <w:p w14:paraId="0349C171" w14:textId="77777777" w:rsidR="001B77B3" w:rsidRDefault="001B77B3" w:rsidP="001B77B3">
      <w:pPr>
        <w:pStyle w:val="Bezproreda"/>
      </w:pPr>
      <w:r>
        <w:t>Kod 34- Financijski rashodi dolazi do razlike u odnosu na prethodnu godinu jer smo ove godine imali troškove zateznih kamata iz sudskih postupaka za razliku neisplate plaće od 6%</w:t>
      </w:r>
    </w:p>
    <w:p w14:paraId="2831B1CD" w14:textId="77777777" w:rsidR="00774D93" w:rsidRPr="00774D93" w:rsidRDefault="00774D93" w:rsidP="00774D93">
      <w:pPr>
        <w:pStyle w:val="Odlomakpopisa"/>
      </w:pPr>
    </w:p>
    <w:p w14:paraId="56AF09E0" w14:textId="51626CE2" w:rsidR="00427E3D" w:rsidRDefault="005D7104">
      <w:pPr>
        <w:pStyle w:val="Odlomakpopisa"/>
        <w:numPr>
          <w:ilvl w:val="0"/>
          <w:numId w:val="2"/>
        </w:numPr>
      </w:pPr>
      <w:r>
        <w:t>38-Ostali rashodi ostvareni su u iznosu od 371,16 € a odnose se na nabavu higijenskih uložaka.</w:t>
      </w:r>
    </w:p>
    <w:p w14:paraId="141AA7FA" w14:textId="77777777" w:rsidR="00427E3D" w:rsidRDefault="00427E3D">
      <w:pPr>
        <w:pStyle w:val="Odlomakpopisa"/>
        <w:rPr>
          <w:b/>
          <w:bCs/>
        </w:rPr>
      </w:pPr>
    </w:p>
    <w:p w14:paraId="5DAACDE0" w14:textId="65EE8B5B" w:rsidR="00427E3D" w:rsidRDefault="005D7104">
      <w:pPr>
        <w:pStyle w:val="Odlomakpopisa"/>
      </w:pPr>
      <w:r>
        <w:rPr>
          <w:b/>
          <w:bCs/>
        </w:rPr>
        <w:lastRenderedPageBreak/>
        <w:t>Konto 381</w:t>
      </w:r>
      <w:r>
        <w:rPr>
          <w:b/>
          <w:bCs/>
        </w:rPr>
        <w:tab/>
        <w:t>Tekuće donacije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B55B08">
        <w:rPr>
          <w:b/>
          <w:bCs/>
        </w:rPr>
        <w:t>110,13</w:t>
      </w:r>
      <w:r>
        <w:rPr>
          <w:b/>
          <w:bCs/>
        </w:rPr>
        <w:t xml:space="preserve"> </w:t>
      </w:r>
      <w:bookmarkStart w:id="2" w:name="_Hlk142288782"/>
      <w:r>
        <w:rPr>
          <w:rFonts w:cstheme="minorHAnsi"/>
          <w:b/>
          <w:bCs/>
        </w:rPr>
        <w:t>€</w:t>
      </w:r>
      <w:bookmarkEnd w:id="2"/>
    </w:p>
    <w:p w14:paraId="7CA90315" w14:textId="513971F6" w:rsidR="00427E3D" w:rsidRDefault="005D7104">
      <w:pPr>
        <w:pStyle w:val="Odlomakpopisa"/>
      </w:pPr>
      <w:r>
        <w:t>Izvor 5.B.</w:t>
      </w:r>
      <w:r>
        <w:tab/>
        <w:t>Pomoći iz državnog proračuna-PK</w:t>
      </w:r>
      <w:r>
        <w:tab/>
      </w:r>
      <w:r>
        <w:tab/>
      </w:r>
      <w:r>
        <w:tab/>
      </w:r>
      <w:r>
        <w:tab/>
        <w:t xml:space="preserve">     </w:t>
      </w:r>
      <w:r w:rsidR="00B55B08">
        <w:t>110,13</w:t>
      </w:r>
    </w:p>
    <w:p w14:paraId="63844223" w14:textId="77777777" w:rsidR="001B77B3" w:rsidRDefault="001B77B3" w:rsidP="001B77B3">
      <w:pPr>
        <w:pStyle w:val="Bezproreda"/>
      </w:pPr>
      <w:r>
        <w:t>Kod 38 – Tekuće donacije – ove godine doznačena su nam sredstva za higijenske potrepštine</w:t>
      </w:r>
    </w:p>
    <w:p w14:paraId="7AE82E5E" w14:textId="77777777" w:rsidR="00427E3D" w:rsidRDefault="00427E3D">
      <w:pPr>
        <w:pStyle w:val="Odlomakpopisa"/>
      </w:pPr>
    </w:p>
    <w:p w14:paraId="3847C229" w14:textId="76CA0C90" w:rsidR="00427E3D" w:rsidRDefault="005D7104">
      <w:pPr>
        <w:pStyle w:val="Odlomakpopisa"/>
        <w:numPr>
          <w:ilvl w:val="0"/>
          <w:numId w:val="2"/>
        </w:numPr>
      </w:pPr>
      <w:r>
        <w:t xml:space="preserve">42-Rashodi za nabavu proizvedene dugotrajne imovine iznose </w:t>
      </w:r>
      <w:r w:rsidR="00B55B08">
        <w:t>1.163,50</w:t>
      </w:r>
      <w:r>
        <w:t xml:space="preserve"> </w:t>
      </w:r>
      <w:r>
        <w:rPr>
          <w:rFonts w:cstheme="minorHAnsi"/>
        </w:rPr>
        <w:t>€</w:t>
      </w:r>
      <w:r>
        <w:t>. Nabavljen</w:t>
      </w:r>
      <w:r w:rsidR="00676422">
        <w:t>i su projektor za informatičku učionicu i novi laptop.</w:t>
      </w:r>
    </w:p>
    <w:p w14:paraId="33F07C08" w14:textId="77777777" w:rsidR="00427E3D" w:rsidRDefault="00427E3D">
      <w:pPr>
        <w:pStyle w:val="Odlomakpopisa"/>
      </w:pPr>
    </w:p>
    <w:p w14:paraId="2BD31048" w14:textId="3DA2C355" w:rsidR="00427E3D" w:rsidRDefault="005D7104">
      <w:pPr>
        <w:pStyle w:val="Odlomakpopisa"/>
      </w:pPr>
      <w:r>
        <w:rPr>
          <w:b/>
          <w:bCs/>
        </w:rPr>
        <w:t>Konto 422</w:t>
      </w:r>
      <w:r>
        <w:rPr>
          <w:b/>
          <w:bCs/>
        </w:rPr>
        <w:tab/>
        <w:t>Postrojenja i oprema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55B08">
        <w:rPr>
          <w:b/>
          <w:bCs/>
        </w:rPr>
        <w:t>1.163,50</w:t>
      </w:r>
      <w:r>
        <w:rPr>
          <w:b/>
          <w:bCs/>
        </w:rPr>
        <w:t xml:space="preserve"> </w:t>
      </w:r>
      <w:r>
        <w:rPr>
          <w:rFonts w:cstheme="minorHAnsi"/>
          <w:b/>
          <w:bCs/>
        </w:rPr>
        <w:t>€</w:t>
      </w:r>
    </w:p>
    <w:p w14:paraId="1C444032" w14:textId="03290BD9" w:rsidR="00427E3D" w:rsidRDefault="005D7104" w:rsidP="00B55B08">
      <w:pPr>
        <w:pStyle w:val="Odlomakpopisa"/>
      </w:pPr>
      <w:r>
        <w:t>Izvor 5.4</w:t>
      </w:r>
      <w:r>
        <w:tab/>
        <w:t>Pomoći izravnanja za OŠ-DEC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55B08">
        <w:t>1.163,50</w:t>
      </w:r>
    </w:p>
    <w:p w14:paraId="279CCED3" w14:textId="77777777" w:rsidR="001B77B3" w:rsidRDefault="001B77B3" w:rsidP="001B77B3">
      <w:pPr>
        <w:pStyle w:val="Bezproreda"/>
      </w:pPr>
      <w:r>
        <w:t>42- Rashodi za nabavu proizvedene dugotrajne imovine umanjeni su u odnosu na isto razdoblje 2022. godine.</w:t>
      </w:r>
    </w:p>
    <w:p w14:paraId="015F886C" w14:textId="77777777" w:rsidR="00427E3D" w:rsidRDefault="00427E3D">
      <w:pPr>
        <w:pStyle w:val="Bezproreda"/>
      </w:pPr>
    </w:p>
    <w:p w14:paraId="231444E0" w14:textId="77777777" w:rsidR="00427E3D" w:rsidRDefault="00427E3D">
      <w:pPr>
        <w:pStyle w:val="Bezproreda"/>
      </w:pPr>
    </w:p>
    <w:p w14:paraId="5BA313E6" w14:textId="77777777" w:rsidR="00427E3D" w:rsidRDefault="005D7104">
      <w:r>
        <w:rPr>
          <w:b/>
          <w:bCs/>
        </w:rPr>
        <w:t>STANJE NOVČANIH SREDSTAVA</w:t>
      </w:r>
    </w:p>
    <w:p w14:paraId="1A3F462F" w14:textId="6FA44302" w:rsidR="00427E3D" w:rsidRDefault="005D7104">
      <w:proofErr w:type="spellStart"/>
      <w:r>
        <w:t>Oš</w:t>
      </w:r>
      <w:proofErr w:type="spellEnd"/>
      <w:r>
        <w:t xml:space="preserve"> </w:t>
      </w:r>
      <w:proofErr w:type="spellStart"/>
      <w:r>
        <w:t>Rečica</w:t>
      </w:r>
      <w:proofErr w:type="spellEnd"/>
      <w:r>
        <w:t xml:space="preserve"> posluje preko jedinstvenog računa Riznice Grada Karlovca</w:t>
      </w:r>
      <w:r w:rsidR="00E02EF3">
        <w:t xml:space="preserve"> </w:t>
      </w:r>
      <w:r>
        <w:t>.Novčana sredstva evidentiraju se preko računa 167210-Potraživanja za prihode proračunskih korisnika  uplaćene u proračun.</w:t>
      </w:r>
    </w:p>
    <w:tbl>
      <w:tblPr>
        <w:tblStyle w:val="Reetkatablice"/>
        <w:tblW w:w="9062" w:type="dxa"/>
        <w:tblInd w:w="108" w:type="dxa"/>
        <w:tblLook w:val="04A0" w:firstRow="1" w:lastRow="0" w:firstColumn="1" w:lastColumn="0" w:noHBand="0" w:noVBand="1"/>
      </w:tblPr>
      <w:tblGrid>
        <w:gridCol w:w="3020"/>
        <w:gridCol w:w="3018"/>
        <w:gridCol w:w="3024"/>
      </w:tblGrid>
      <w:tr w:rsidR="00427E3D" w14:paraId="785CC80C" w14:textId="77777777">
        <w:tc>
          <w:tcPr>
            <w:tcW w:w="3020" w:type="dxa"/>
            <w:shd w:val="clear" w:color="auto" w:fill="auto"/>
          </w:tcPr>
          <w:p w14:paraId="08743492" w14:textId="77777777" w:rsidR="00427E3D" w:rsidRDefault="005D7104">
            <w:pPr>
              <w:spacing w:after="0" w:line="240" w:lineRule="auto"/>
              <w:jc w:val="center"/>
            </w:pPr>
            <w:r>
              <w:t>Konto</w:t>
            </w:r>
          </w:p>
        </w:tc>
        <w:tc>
          <w:tcPr>
            <w:tcW w:w="3018" w:type="dxa"/>
            <w:shd w:val="clear" w:color="auto" w:fill="auto"/>
          </w:tcPr>
          <w:p w14:paraId="6D11810E" w14:textId="77777777" w:rsidR="00427E3D" w:rsidRDefault="005D7104">
            <w:pPr>
              <w:spacing w:after="0" w:line="240" w:lineRule="auto"/>
              <w:jc w:val="center"/>
            </w:pPr>
            <w:r>
              <w:t>Datum</w:t>
            </w:r>
          </w:p>
        </w:tc>
        <w:tc>
          <w:tcPr>
            <w:tcW w:w="3024" w:type="dxa"/>
            <w:shd w:val="clear" w:color="auto" w:fill="auto"/>
          </w:tcPr>
          <w:p w14:paraId="5390E2E2" w14:textId="77777777" w:rsidR="00427E3D" w:rsidRDefault="005D7104">
            <w:pPr>
              <w:spacing w:after="0" w:line="240" w:lineRule="auto"/>
              <w:jc w:val="center"/>
            </w:pPr>
            <w:r>
              <w:t xml:space="preserve">Iznos u </w:t>
            </w:r>
            <w:r>
              <w:rPr>
                <w:rFonts w:cstheme="minorHAnsi"/>
              </w:rPr>
              <w:t>€</w:t>
            </w:r>
          </w:p>
        </w:tc>
      </w:tr>
      <w:tr w:rsidR="00427E3D" w14:paraId="7CD17286" w14:textId="77777777">
        <w:tc>
          <w:tcPr>
            <w:tcW w:w="3020" w:type="dxa"/>
            <w:shd w:val="clear" w:color="auto" w:fill="auto"/>
          </w:tcPr>
          <w:p w14:paraId="1A736D4C" w14:textId="77777777" w:rsidR="00427E3D" w:rsidRDefault="005D7104">
            <w:pPr>
              <w:spacing w:after="0" w:line="240" w:lineRule="auto"/>
            </w:pPr>
            <w:r>
              <w:t>167210</w:t>
            </w:r>
          </w:p>
        </w:tc>
        <w:tc>
          <w:tcPr>
            <w:tcW w:w="3018" w:type="dxa"/>
            <w:shd w:val="clear" w:color="auto" w:fill="auto"/>
          </w:tcPr>
          <w:p w14:paraId="5934B6AD" w14:textId="77777777" w:rsidR="00427E3D" w:rsidRDefault="005D7104">
            <w:pPr>
              <w:spacing w:after="0" w:line="240" w:lineRule="auto"/>
            </w:pPr>
            <w:r>
              <w:t>01.01.2023.</w:t>
            </w:r>
          </w:p>
        </w:tc>
        <w:tc>
          <w:tcPr>
            <w:tcW w:w="3024" w:type="dxa"/>
            <w:shd w:val="clear" w:color="auto" w:fill="auto"/>
          </w:tcPr>
          <w:p w14:paraId="56510248" w14:textId="44838C8D" w:rsidR="00427E3D" w:rsidRDefault="00E02EF3">
            <w:pPr>
              <w:spacing w:after="0" w:line="240" w:lineRule="auto"/>
              <w:jc w:val="center"/>
            </w:pPr>
            <w:r>
              <w:t>1.622,74</w:t>
            </w:r>
          </w:p>
        </w:tc>
      </w:tr>
      <w:tr w:rsidR="00427E3D" w14:paraId="039A27FE" w14:textId="77777777">
        <w:trPr>
          <w:trHeight w:val="308"/>
        </w:trPr>
        <w:tc>
          <w:tcPr>
            <w:tcW w:w="3020" w:type="dxa"/>
            <w:shd w:val="clear" w:color="auto" w:fill="auto"/>
          </w:tcPr>
          <w:p w14:paraId="0A236DE0" w14:textId="77777777" w:rsidR="00427E3D" w:rsidRDefault="005D7104">
            <w:pPr>
              <w:spacing w:after="0" w:line="240" w:lineRule="auto"/>
            </w:pPr>
            <w:r>
              <w:t>167210</w:t>
            </w:r>
          </w:p>
        </w:tc>
        <w:tc>
          <w:tcPr>
            <w:tcW w:w="3018" w:type="dxa"/>
            <w:shd w:val="clear" w:color="auto" w:fill="auto"/>
          </w:tcPr>
          <w:p w14:paraId="0C3AF322" w14:textId="77777777" w:rsidR="00427E3D" w:rsidRDefault="005D7104">
            <w:pPr>
              <w:spacing w:after="0" w:line="240" w:lineRule="auto"/>
            </w:pPr>
            <w:r>
              <w:t>30.06.2023.</w:t>
            </w:r>
          </w:p>
        </w:tc>
        <w:tc>
          <w:tcPr>
            <w:tcW w:w="3024" w:type="dxa"/>
            <w:shd w:val="clear" w:color="auto" w:fill="auto"/>
          </w:tcPr>
          <w:p w14:paraId="4C8E2123" w14:textId="608B2927" w:rsidR="00427E3D" w:rsidRDefault="005D7104">
            <w:pPr>
              <w:spacing w:after="0" w:line="240" w:lineRule="auto"/>
            </w:pPr>
            <w:r>
              <w:t xml:space="preserve">                      </w:t>
            </w:r>
            <w:r w:rsidR="00E02EF3">
              <w:t>-</w:t>
            </w:r>
            <w:r>
              <w:t xml:space="preserve"> </w:t>
            </w:r>
            <w:r w:rsidR="00E02EF3">
              <w:t>613,35</w:t>
            </w:r>
          </w:p>
        </w:tc>
      </w:tr>
      <w:tr w:rsidR="00427E3D" w14:paraId="371AFE67" w14:textId="77777777">
        <w:trPr>
          <w:trHeight w:val="283"/>
        </w:trPr>
        <w:tc>
          <w:tcPr>
            <w:tcW w:w="3020" w:type="dxa"/>
            <w:shd w:val="clear" w:color="auto" w:fill="auto"/>
          </w:tcPr>
          <w:p w14:paraId="4BFCDA71" w14:textId="77777777" w:rsidR="00427E3D" w:rsidRDefault="005D7104">
            <w:pPr>
              <w:spacing w:after="0" w:line="240" w:lineRule="auto"/>
            </w:pPr>
            <w:r>
              <w:t>113110</w:t>
            </w:r>
          </w:p>
        </w:tc>
        <w:tc>
          <w:tcPr>
            <w:tcW w:w="3018" w:type="dxa"/>
            <w:shd w:val="clear" w:color="auto" w:fill="auto"/>
          </w:tcPr>
          <w:p w14:paraId="3E551078" w14:textId="77777777" w:rsidR="00427E3D" w:rsidRDefault="005D7104">
            <w:pPr>
              <w:spacing w:after="0" w:line="240" w:lineRule="auto"/>
            </w:pPr>
            <w:r>
              <w:t>30.06.2023.</w:t>
            </w:r>
          </w:p>
        </w:tc>
        <w:tc>
          <w:tcPr>
            <w:tcW w:w="3024" w:type="dxa"/>
            <w:shd w:val="clear" w:color="auto" w:fill="auto"/>
          </w:tcPr>
          <w:p w14:paraId="6065A941" w14:textId="5CA30D2B" w:rsidR="00427E3D" w:rsidRDefault="005D7104">
            <w:pPr>
              <w:spacing w:after="0" w:line="240" w:lineRule="auto"/>
            </w:pPr>
            <w:r>
              <w:t xml:space="preserve">                   </w:t>
            </w:r>
            <w:r w:rsidR="00E02EF3">
              <w:t xml:space="preserve">  </w:t>
            </w:r>
            <w:r>
              <w:t xml:space="preserve">   </w:t>
            </w:r>
            <w:r w:rsidR="00E02EF3">
              <w:t>437,23</w:t>
            </w:r>
          </w:p>
        </w:tc>
      </w:tr>
    </w:tbl>
    <w:p w14:paraId="219E7C74" w14:textId="77777777" w:rsidR="00427E3D" w:rsidRDefault="00427E3D">
      <w:pPr>
        <w:rPr>
          <w:b/>
          <w:bCs/>
        </w:rPr>
      </w:pPr>
    </w:p>
    <w:p w14:paraId="584AEF23" w14:textId="6B0E0C92" w:rsidR="00427E3D" w:rsidRDefault="00E02EF3">
      <w:pPr>
        <w:pStyle w:val="Bezproreda"/>
      </w:pPr>
      <w:r>
        <w:rPr>
          <w:b/>
          <w:bCs/>
        </w:rPr>
        <w:t xml:space="preserve"> VIŠAK PRIHODA PO IZVORIMA</w:t>
      </w:r>
    </w:p>
    <w:p w14:paraId="12F37398" w14:textId="77777777" w:rsidR="00427E3D" w:rsidRDefault="00427E3D">
      <w:pPr>
        <w:rPr>
          <w:b/>
          <w:bCs/>
        </w:rPr>
      </w:pPr>
    </w:p>
    <w:tbl>
      <w:tblPr>
        <w:tblW w:w="8489" w:type="dxa"/>
        <w:tblInd w:w="96" w:type="dxa"/>
        <w:tblLook w:val="0000" w:firstRow="0" w:lastRow="0" w:firstColumn="0" w:lastColumn="0" w:noHBand="0" w:noVBand="0"/>
      </w:tblPr>
      <w:tblGrid>
        <w:gridCol w:w="6233"/>
        <w:gridCol w:w="2256"/>
      </w:tblGrid>
      <w:tr w:rsidR="00427E3D" w14:paraId="767F6E5D" w14:textId="77777777">
        <w:trPr>
          <w:trHeight w:val="83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C01F" w14:textId="4B623745" w:rsidR="00427E3D" w:rsidRDefault="001630C7" w:rsidP="001630C7">
            <w:pPr>
              <w:pStyle w:val="Odlomakpopisa"/>
              <w:numPr>
                <w:ilvl w:val="1"/>
                <w:numId w:val="2"/>
              </w:numPr>
              <w:ind w:left="727" w:hanging="360"/>
            </w:pPr>
            <w:r>
              <w:t>4.7..</w:t>
            </w:r>
            <w:r w:rsidR="005D7104">
              <w:t>Prihodi za posebne namje</w:t>
            </w:r>
            <w:r>
              <w:t>ne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FC93" w14:textId="3192ADCA" w:rsidR="00427E3D" w:rsidRDefault="005D7104">
            <w:r>
              <w:t xml:space="preserve"> </w:t>
            </w:r>
            <w:r w:rsidR="001630C7">
              <w:t xml:space="preserve">        1.775,00 €</w:t>
            </w:r>
            <w:r>
              <w:t xml:space="preserve">      </w:t>
            </w:r>
          </w:p>
        </w:tc>
      </w:tr>
      <w:tr w:rsidR="00427E3D" w14:paraId="579860B9" w14:textId="77777777">
        <w:trPr>
          <w:trHeight w:val="54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D342" w14:textId="77777777" w:rsidR="00427E3D" w:rsidRDefault="005D7104">
            <w:r>
              <w:t xml:space="preserve">                UKUPNO: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A4CFE" w14:textId="6134EDDF" w:rsidR="00427E3D" w:rsidRDefault="005D7104">
            <w:r>
              <w:t xml:space="preserve">       </w:t>
            </w:r>
            <w:r w:rsidR="001630C7">
              <w:t xml:space="preserve"> </w:t>
            </w:r>
            <w:r>
              <w:t xml:space="preserve"> 1</w:t>
            </w:r>
            <w:r w:rsidR="001630C7">
              <w:t>.775,</w:t>
            </w:r>
            <w:r>
              <w:t>00 €</w:t>
            </w:r>
          </w:p>
        </w:tc>
      </w:tr>
    </w:tbl>
    <w:p w14:paraId="301FA049" w14:textId="77777777" w:rsidR="00427E3D" w:rsidRDefault="00427E3D">
      <w:pPr>
        <w:pStyle w:val="Bezproreda"/>
        <w:rPr>
          <w:b/>
        </w:rPr>
      </w:pPr>
    </w:p>
    <w:p w14:paraId="4854D0A8" w14:textId="2D2DF813" w:rsidR="00427E3D" w:rsidRDefault="00427E3D">
      <w:pPr>
        <w:rPr>
          <w:rFonts w:ascii="Arial" w:hAnsi="Arial" w:cs="Arial"/>
          <w:sz w:val="20"/>
          <w:szCs w:val="20"/>
        </w:rPr>
      </w:pPr>
    </w:p>
    <w:p w14:paraId="5792A9EC" w14:textId="0992B169" w:rsidR="001B77B3" w:rsidRDefault="001B77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Rečici</w:t>
      </w:r>
      <w:proofErr w:type="spellEnd"/>
      <w:r>
        <w:rPr>
          <w:rFonts w:ascii="Arial" w:hAnsi="Arial" w:cs="Arial"/>
          <w:sz w:val="20"/>
          <w:szCs w:val="20"/>
        </w:rPr>
        <w:t>, 07.08.2023.</w:t>
      </w:r>
    </w:p>
    <w:p w14:paraId="43A4B96D" w14:textId="407480BB" w:rsidR="001B77B3" w:rsidRDefault="005D71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1B77B3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    Ravnateljica:     </w:t>
      </w:r>
    </w:p>
    <w:p w14:paraId="507B573B" w14:textId="77777777" w:rsidR="001B77B3" w:rsidRDefault="001B77B3">
      <w:pPr>
        <w:rPr>
          <w:rFonts w:ascii="Arial" w:hAnsi="Arial" w:cs="Arial"/>
          <w:sz w:val="20"/>
          <w:szCs w:val="20"/>
        </w:rPr>
      </w:pPr>
    </w:p>
    <w:p w14:paraId="37D29A9D" w14:textId="70B64147" w:rsidR="00427E3D" w:rsidRPr="001B77B3" w:rsidRDefault="001B77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Dijana Perišin</w:t>
      </w:r>
      <w:r w:rsidR="005D710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</w:p>
    <w:sectPr w:rsidR="00427E3D" w:rsidRPr="001B77B3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E0C8" w14:textId="77777777" w:rsidR="00196345" w:rsidRDefault="00196345">
      <w:pPr>
        <w:spacing w:after="0" w:line="240" w:lineRule="auto"/>
      </w:pPr>
      <w:r>
        <w:separator/>
      </w:r>
    </w:p>
  </w:endnote>
  <w:endnote w:type="continuationSeparator" w:id="0">
    <w:p w14:paraId="1E6BAFD7" w14:textId="77777777" w:rsidR="00196345" w:rsidRDefault="0019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289605"/>
      <w:docPartObj>
        <w:docPartGallery w:val="Page Numbers (Bottom of Page)"/>
        <w:docPartUnique/>
      </w:docPartObj>
    </w:sdtPr>
    <w:sdtEndPr/>
    <w:sdtContent>
      <w:p w14:paraId="5253DE6B" w14:textId="77777777" w:rsidR="00427E3D" w:rsidRDefault="005D7104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76889E36" w14:textId="77777777" w:rsidR="00427E3D" w:rsidRDefault="00427E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339D" w14:textId="77777777" w:rsidR="00196345" w:rsidRDefault="00196345">
      <w:pPr>
        <w:spacing w:after="0" w:line="240" w:lineRule="auto"/>
      </w:pPr>
      <w:r>
        <w:separator/>
      </w:r>
    </w:p>
  </w:footnote>
  <w:footnote w:type="continuationSeparator" w:id="0">
    <w:p w14:paraId="0DF6CB4B" w14:textId="77777777" w:rsidR="00196345" w:rsidRDefault="0019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743E"/>
    <w:multiLevelType w:val="multilevel"/>
    <w:tmpl w:val="5B16CF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1866DA"/>
    <w:multiLevelType w:val="multilevel"/>
    <w:tmpl w:val="EF02D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9422C5"/>
    <w:multiLevelType w:val="multilevel"/>
    <w:tmpl w:val="54B286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E3D"/>
    <w:rsid w:val="00111EF9"/>
    <w:rsid w:val="001630C7"/>
    <w:rsid w:val="00196345"/>
    <w:rsid w:val="001A3C0A"/>
    <w:rsid w:val="001B77B3"/>
    <w:rsid w:val="001C2877"/>
    <w:rsid w:val="002A1332"/>
    <w:rsid w:val="0035670D"/>
    <w:rsid w:val="00427E3D"/>
    <w:rsid w:val="00434563"/>
    <w:rsid w:val="005D7104"/>
    <w:rsid w:val="00676422"/>
    <w:rsid w:val="006A5185"/>
    <w:rsid w:val="00772D9B"/>
    <w:rsid w:val="00774D93"/>
    <w:rsid w:val="008D109A"/>
    <w:rsid w:val="008E2BE9"/>
    <w:rsid w:val="00A1039E"/>
    <w:rsid w:val="00B55B08"/>
    <w:rsid w:val="00C027A2"/>
    <w:rsid w:val="00DE47A2"/>
    <w:rsid w:val="00E02EF3"/>
    <w:rsid w:val="00E04171"/>
    <w:rsid w:val="00E10A33"/>
    <w:rsid w:val="00E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E1F3"/>
  <w15:docId w15:val="{10EC0A80-9995-49D9-A9B4-CE0BBBC1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A21381"/>
  </w:style>
  <w:style w:type="character" w:customStyle="1" w:styleId="PodnojeChar">
    <w:name w:val="Podnožje Char"/>
    <w:basedOn w:val="Zadanifontodlomka"/>
    <w:link w:val="Podnoje"/>
    <w:uiPriority w:val="99"/>
    <w:qFormat/>
    <w:rsid w:val="00A21381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2138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362522"/>
    <w:rPr>
      <w:sz w:val="22"/>
    </w:rPr>
  </w:style>
  <w:style w:type="paragraph" w:styleId="Zaglavlje">
    <w:name w:val="header"/>
    <w:basedOn w:val="Normal"/>
    <w:link w:val="ZaglavljeChar"/>
    <w:uiPriority w:val="99"/>
    <w:unhideWhenUsed/>
    <w:rsid w:val="00A21381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A21381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213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table" w:styleId="Reetkatablice">
    <w:name w:val="Table Grid"/>
    <w:basedOn w:val="Obinatablica"/>
    <w:uiPriority w:val="59"/>
    <w:rsid w:val="007B3A15"/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dc:description/>
  <cp:lastModifiedBy>Korisnik</cp:lastModifiedBy>
  <cp:revision>83</cp:revision>
  <cp:lastPrinted>2022-07-12T06:01:00Z</cp:lastPrinted>
  <dcterms:created xsi:type="dcterms:W3CDTF">2021-09-03T08:56:00Z</dcterms:created>
  <dcterms:modified xsi:type="dcterms:W3CDTF">2023-08-10T07:55:00Z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