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F354" w14:textId="77777777" w:rsidR="00DF4760" w:rsidRDefault="00447B2C">
      <w:pPr>
        <w:spacing w:after="0" w:line="240" w:lineRule="auto"/>
        <w:rPr>
          <w:rFonts w:ascii="Times New Roman" w:hAnsi="Times New Roman"/>
          <w:b/>
          <w:sz w:val="28"/>
          <w:szCs w:val="28"/>
        </w:rPr>
      </w:pPr>
      <w:r>
        <w:rPr>
          <w:rFonts w:ascii="Times New Roman" w:hAnsi="Times New Roman"/>
          <w:b/>
          <w:sz w:val="28"/>
          <w:szCs w:val="28"/>
        </w:rPr>
        <w:t>REPUBLIKA HRVATSKA</w:t>
      </w:r>
    </w:p>
    <w:p w14:paraId="5CEDA838" w14:textId="77777777" w:rsidR="00DF4760" w:rsidRDefault="00447B2C">
      <w:pPr>
        <w:spacing w:after="0" w:line="240" w:lineRule="auto"/>
        <w:rPr>
          <w:rFonts w:ascii="Times New Roman" w:hAnsi="Times New Roman"/>
          <w:sz w:val="28"/>
          <w:szCs w:val="28"/>
        </w:rPr>
      </w:pPr>
      <w:r>
        <w:rPr>
          <w:rFonts w:ascii="Times New Roman" w:hAnsi="Times New Roman"/>
          <w:sz w:val="28"/>
          <w:szCs w:val="28"/>
        </w:rPr>
        <w:t>GRAD KARLOVAC</w:t>
      </w:r>
    </w:p>
    <w:p w14:paraId="245B49DB" w14:textId="77777777" w:rsidR="00DF4760" w:rsidRDefault="00447B2C">
      <w:pPr>
        <w:spacing w:after="0" w:line="240" w:lineRule="auto"/>
        <w:rPr>
          <w:rFonts w:ascii="Times New Roman" w:hAnsi="Times New Roman"/>
          <w:sz w:val="28"/>
          <w:szCs w:val="28"/>
        </w:rPr>
      </w:pPr>
      <w:r>
        <w:rPr>
          <w:rFonts w:ascii="Times New Roman" w:hAnsi="Times New Roman"/>
          <w:sz w:val="28"/>
          <w:szCs w:val="28"/>
        </w:rPr>
        <w:t>OSNOVNA ŠKOLA REČICA</w:t>
      </w:r>
    </w:p>
    <w:p w14:paraId="5D2D2468" w14:textId="77777777" w:rsidR="00DF4760" w:rsidRDefault="00447B2C">
      <w:pPr>
        <w:spacing w:after="0" w:line="240" w:lineRule="auto"/>
        <w:rPr>
          <w:rFonts w:ascii="Times New Roman" w:hAnsi="Times New Roman"/>
          <w:sz w:val="28"/>
          <w:szCs w:val="28"/>
        </w:rPr>
      </w:pPr>
      <w:r>
        <w:rPr>
          <w:rFonts w:ascii="Times New Roman" w:hAnsi="Times New Roman"/>
          <w:sz w:val="28"/>
          <w:szCs w:val="28"/>
        </w:rPr>
        <w:t>REČICA 33a</w:t>
      </w:r>
    </w:p>
    <w:p w14:paraId="27DA9F6C" w14:textId="77777777" w:rsidR="00DF4760" w:rsidRDefault="00447B2C">
      <w:pPr>
        <w:spacing w:after="0" w:line="240" w:lineRule="auto"/>
        <w:rPr>
          <w:rFonts w:ascii="Times New Roman" w:hAnsi="Times New Roman"/>
          <w:sz w:val="28"/>
          <w:szCs w:val="28"/>
        </w:rPr>
      </w:pPr>
      <w:r>
        <w:rPr>
          <w:rFonts w:ascii="Times New Roman" w:hAnsi="Times New Roman"/>
          <w:sz w:val="28"/>
          <w:szCs w:val="28"/>
        </w:rPr>
        <w:t>47 000 KARLOVAC</w:t>
      </w:r>
    </w:p>
    <w:p w14:paraId="0922AC75" w14:textId="77777777" w:rsidR="00DF4760" w:rsidRDefault="00447B2C">
      <w:pPr>
        <w:spacing w:after="0" w:line="240" w:lineRule="auto"/>
        <w:rPr>
          <w:rFonts w:ascii="Times New Roman" w:hAnsi="Times New Roman"/>
          <w:sz w:val="28"/>
          <w:szCs w:val="28"/>
        </w:rPr>
      </w:pPr>
      <w:r>
        <w:rPr>
          <w:rFonts w:ascii="Times New Roman" w:hAnsi="Times New Roman"/>
          <w:sz w:val="28"/>
          <w:szCs w:val="28"/>
        </w:rPr>
        <w:t>OIB: 32039112432</w:t>
      </w:r>
    </w:p>
    <w:p w14:paraId="123EBD27" w14:textId="77777777" w:rsidR="00DF4760" w:rsidRDefault="00447B2C">
      <w:pPr>
        <w:spacing w:after="0" w:line="240" w:lineRule="auto"/>
        <w:rPr>
          <w:rFonts w:ascii="Times New Roman" w:hAnsi="Times New Roman"/>
          <w:sz w:val="28"/>
          <w:szCs w:val="28"/>
        </w:rPr>
      </w:pPr>
      <w:r>
        <w:rPr>
          <w:rFonts w:ascii="Times New Roman" w:hAnsi="Times New Roman"/>
          <w:sz w:val="28"/>
          <w:szCs w:val="28"/>
        </w:rPr>
        <w:t>RKDP:8875</w:t>
      </w:r>
    </w:p>
    <w:p w14:paraId="0BEB40EF" w14:textId="77777777" w:rsidR="00DF4760" w:rsidRDefault="00447B2C">
      <w:pPr>
        <w:spacing w:after="0" w:line="240" w:lineRule="auto"/>
        <w:rPr>
          <w:rFonts w:ascii="Times New Roman" w:hAnsi="Times New Roman"/>
          <w:sz w:val="28"/>
          <w:szCs w:val="28"/>
        </w:rPr>
      </w:pPr>
      <w:r>
        <w:rPr>
          <w:rFonts w:ascii="Times New Roman" w:hAnsi="Times New Roman"/>
          <w:sz w:val="28"/>
          <w:szCs w:val="28"/>
        </w:rPr>
        <w:t>Razina :31</w:t>
      </w:r>
    </w:p>
    <w:p w14:paraId="5B26DA67" w14:textId="77777777" w:rsidR="00DF4760" w:rsidRDefault="00447B2C">
      <w:pPr>
        <w:spacing w:after="0" w:line="240" w:lineRule="auto"/>
        <w:rPr>
          <w:rFonts w:ascii="Times New Roman" w:hAnsi="Times New Roman"/>
          <w:sz w:val="28"/>
          <w:szCs w:val="28"/>
        </w:rPr>
      </w:pPr>
      <w:r>
        <w:rPr>
          <w:rFonts w:ascii="Times New Roman" w:hAnsi="Times New Roman"/>
          <w:sz w:val="28"/>
          <w:szCs w:val="28"/>
        </w:rPr>
        <w:t>Šifra djelatnosti:8520</w:t>
      </w:r>
    </w:p>
    <w:p w14:paraId="7C95897D" w14:textId="77777777" w:rsidR="00DF4760" w:rsidRDefault="00447B2C">
      <w:pPr>
        <w:spacing w:after="0" w:line="240" w:lineRule="auto"/>
        <w:rPr>
          <w:rFonts w:ascii="Times New Roman" w:hAnsi="Times New Roman"/>
          <w:sz w:val="28"/>
          <w:szCs w:val="28"/>
        </w:rPr>
      </w:pPr>
      <w:r>
        <w:rPr>
          <w:rFonts w:ascii="Times New Roman" w:hAnsi="Times New Roman"/>
          <w:sz w:val="28"/>
          <w:szCs w:val="28"/>
        </w:rPr>
        <w:t>Razdjel: 000</w:t>
      </w:r>
    </w:p>
    <w:p w14:paraId="0FC88C14" w14:textId="77777777" w:rsidR="00DF4760" w:rsidRDefault="00DF4760">
      <w:pPr>
        <w:rPr>
          <w:rFonts w:ascii="Times New Roman" w:hAnsi="Times New Roman"/>
          <w:sz w:val="48"/>
          <w:szCs w:val="48"/>
        </w:rPr>
      </w:pPr>
    </w:p>
    <w:p w14:paraId="1BB2A4EC" w14:textId="77777777" w:rsidR="00DF4760" w:rsidRDefault="00DF4760">
      <w:pPr>
        <w:rPr>
          <w:rFonts w:ascii="Times New Roman" w:hAnsi="Times New Roman"/>
          <w:sz w:val="48"/>
          <w:szCs w:val="48"/>
        </w:rPr>
      </w:pPr>
    </w:p>
    <w:p w14:paraId="2F6DBA6B" w14:textId="77777777" w:rsidR="00DF4760" w:rsidRDefault="00DF4760">
      <w:pPr>
        <w:rPr>
          <w:rFonts w:ascii="Times New Roman" w:hAnsi="Times New Roman"/>
          <w:sz w:val="48"/>
          <w:szCs w:val="48"/>
        </w:rPr>
      </w:pPr>
    </w:p>
    <w:p w14:paraId="1F9555B1" w14:textId="77777777" w:rsidR="00DF4760" w:rsidRDefault="00DF4760">
      <w:pPr>
        <w:rPr>
          <w:rFonts w:ascii="Times New Roman" w:hAnsi="Times New Roman"/>
          <w:sz w:val="48"/>
          <w:szCs w:val="48"/>
        </w:rPr>
      </w:pPr>
    </w:p>
    <w:p w14:paraId="3F053155" w14:textId="77777777" w:rsidR="00DF4760" w:rsidRDefault="00DF4760">
      <w:pPr>
        <w:rPr>
          <w:rFonts w:ascii="Times New Roman" w:hAnsi="Times New Roman"/>
          <w:sz w:val="48"/>
          <w:szCs w:val="48"/>
        </w:rPr>
      </w:pPr>
    </w:p>
    <w:p w14:paraId="45424F0A" w14:textId="77777777" w:rsidR="00DF4760" w:rsidRDefault="00447B2C">
      <w:pPr>
        <w:jc w:val="center"/>
        <w:rPr>
          <w:rFonts w:ascii="Times New Roman" w:hAnsi="Times New Roman"/>
          <w:sz w:val="40"/>
          <w:szCs w:val="40"/>
        </w:rPr>
      </w:pPr>
      <w:proofErr w:type="gramStart"/>
      <w:r>
        <w:rPr>
          <w:rFonts w:ascii="Times New Roman" w:hAnsi="Times New Roman"/>
          <w:sz w:val="40"/>
          <w:szCs w:val="40"/>
        </w:rPr>
        <w:t>OBRAZLOŽENJE  FINANCIJSKOG</w:t>
      </w:r>
      <w:proofErr w:type="gramEnd"/>
      <w:r>
        <w:rPr>
          <w:rFonts w:ascii="Times New Roman" w:hAnsi="Times New Roman"/>
          <w:sz w:val="40"/>
          <w:szCs w:val="40"/>
        </w:rPr>
        <w:t xml:space="preserve"> PLANA</w:t>
      </w:r>
    </w:p>
    <w:p w14:paraId="1BDEFF36" w14:textId="77777777" w:rsidR="00DF4760" w:rsidRDefault="00DF4760">
      <w:pPr>
        <w:jc w:val="center"/>
        <w:rPr>
          <w:rFonts w:ascii="Times New Roman" w:hAnsi="Times New Roman"/>
          <w:sz w:val="40"/>
          <w:szCs w:val="40"/>
        </w:rPr>
      </w:pPr>
    </w:p>
    <w:p w14:paraId="54F18685" w14:textId="77777777" w:rsidR="00DF4760" w:rsidRDefault="00447B2C">
      <w:pPr>
        <w:jc w:val="center"/>
        <w:rPr>
          <w:rFonts w:ascii="Times New Roman" w:hAnsi="Times New Roman"/>
          <w:sz w:val="40"/>
          <w:szCs w:val="40"/>
        </w:rPr>
      </w:pPr>
      <w:r>
        <w:rPr>
          <w:rFonts w:ascii="Times New Roman" w:hAnsi="Times New Roman"/>
          <w:sz w:val="40"/>
          <w:szCs w:val="40"/>
        </w:rPr>
        <w:t>(2024.-</w:t>
      </w:r>
      <w:proofErr w:type="gramStart"/>
      <w:r>
        <w:rPr>
          <w:rFonts w:ascii="Times New Roman" w:hAnsi="Times New Roman"/>
          <w:sz w:val="40"/>
          <w:szCs w:val="40"/>
        </w:rPr>
        <w:t>2026.g.</w:t>
      </w:r>
      <w:proofErr w:type="gramEnd"/>
      <w:r>
        <w:rPr>
          <w:rFonts w:ascii="Times New Roman" w:hAnsi="Times New Roman"/>
          <w:sz w:val="40"/>
          <w:szCs w:val="40"/>
        </w:rPr>
        <w:t>)</w:t>
      </w:r>
    </w:p>
    <w:p w14:paraId="50C2763B" w14:textId="77777777" w:rsidR="00DF4760" w:rsidRDefault="00447B2C">
      <w:pPr>
        <w:jc w:val="center"/>
        <w:rPr>
          <w:rFonts w:ascii="Times New Roman" w:hAnsi="Times New Roman"/>
          <w:sz w:val="40"/>
          <w:szCs w:val="40"/>
        </w:rPr>
      </w:pPr>
      <w:r>
        <w:rPr>
          <w:rFonts w:ascii="Times New Roman" w:hAnsi="Times New Roman"/>
          <w:sz w:val="40"/>
          <w:szCs w:val="40"/>
        </w:rPr>
        <w:t>_____________________________________________</w:t>
      </w:r>
    </w:p>
    <w:p w14:paraId="4F3E8E13" w14:textId="77777777" w:rsidR="00DF4760" w:rsidRDefault="00DF4760">
      <w:pPr>
        <w:rPr>
          <w:rFonts w:ascii="Times New Roman" w:hAnsi="Times New Roman"/>
          <w:sz w:val="72"/>
          <w:szCs w:val="72"/>
        </w:rPr>
      </w:pPr>
    </w:p>
    <w:p w14:paraId="2DDD442C" w14:textId="77777777" w:rsidR="00DF4760" w:rsidRDefault="00DF4760">
      <w:pPr>
        <w:rPr>
          <w:rFonts w:ascii="Times New Roman" w:hAnsi="Times New Roman"/>
          <w:sz w:val="72"/>
          <w:szCs w:val="72"/>
        </w:rPr>
      </w:pPr>
    </w:p>
    <w:p w14:paraId="1C8D1A96" w14:textId="77777777" w:rsidR="00DF4760" w:rsidRDefault="00447B2C">
      <w:pPr>
        <w:rPr>
          <w:rFonts w:ascii="Times New Roman" w:hAnsi="Times New Roman"/>
          <w:sz w:val="24"/>
          <w:szCs w:val="24"/>
        </w:rPr>
      </w:pPr>
      <w:r>
        <w:rPr>
          <w:rFonts w:ascii="Times New Roman" w:hAnsi="Times New Roman"/>
          <w:sz w:val="24"/>
          <w:szCs w:val="24"/>
        </w:rPr>
        <w:t xml:space="preserve">                                                  Rečica, prosinac 2023.</w:t>
      </w:r>
    </w:p>
    <w:p w14:paraId="6C41B4B8" w14:textId="77777777" w:rsidR="00DF4760" w:rsidRDefault="00DF4760">
      <w:pPr>
        <w:rPr>
          <w:rFonts w:ascii="Times New Roman" w:hAnsi="Times New Roman"/>
        </w:rPr>
      </w:pPr>
    </w:p>
    <w:p w14:paraId="2FBEFAF2" w14:textId="77777777" w:rsidR="00DF4760" w:rsidRDefault="00447B2C">
      <w:pPr>
        <w:spacing w:line="240" w:lineRule="auto"/>
        <w:jc w:val="both"/>
        <w:rPr>
          <w:rFonts w:ascii="Times New Roman" w:hAnsi="Times New Roman"/>
          <w:sz w:val="24"/>
          <w:szCs w:val="24"/>
        </w:rPr>
      </w:pPr>
      <w:proofErr w:type="gramStart"/>
      <w:r>
        <w:rPr>
          <w:rFonts w:ascii="Times New Roman" w:hAnsi="Times New Roman"/>
          <w:sz w:val="24"/>
          <w:szCs w:val="24"/>
        </w:rPr>
        <w:lastRenderedPageBreak/>
        <w:t>Financijski  plan</w:t>
      </w:r>
      <w:proofErr w:type="gramEnd"/>
      <w:r>
        <w:rPr>
          <w:rFonts w:ascii="Times New Roman" w:hAnsi="Times New Roman"/>
          <w:sz w:val="24"/>
          <w:szCs w:val="24"/>
        </w:rPr>
        <w:t xml:space="preserve"> akt je Osnovne škole Rečica kojim su utvrđeni njegovi prihodi i primici, te rashodi i izdaci u skladu s proračunskim klasifikacijama. Financijski se plan donosi i izvršava u skladu s načelima jedinstva i točnosti proračuna, načelu jedne godine, uravnoteženosti, obračunske jedinice, univerzalnosti, specifilkacije, dobrog financijskog upravljanja i transpatentnosti.</w:t>
      </w:r>
    </w:p>
    <w:p w14:paraId="4CADD261" w14:textId="77777777" w:rsidR="00DF4760" w:rsidRDefault="00447B2C">
      <w:pPr>
        <w:rPr>
          <w:rFonts w:ascii="Times New Roman" w:hAnsi="Times New Roman"/>
          <w:sz w:val="28"/>
          <w:szCs w:val="28"/>
        </w:rPr>
      </w:pPr>
      <w:r>
        <w:rPr>
          <w:rFonts w:ascii="Times New Roman" w:hAnsi="Times New Roman"/>
          <w:sz w:val="28"/>
          <w:szCs w:val="28"/>
        </w:rPr>
        <w:t>1. UVOD</w:t>
      </w:r>
    </w:p>
    <w:p w14:paraId="436CC37B" w14:textId="2DD03C52" w:rsidR="00DF4760" w:rsidRDefault="00447B2C">
      <w:pPr>
        <w:jc w:val="both"/>
        <w:rPr>
          <w:rFonts w:ascii="Times New Roman" w:hAnsi="Times New Roman"/>
          <w:sz w:val="24"/>
          <w:szCs w:val="24"/>
        </w:rPr>
      </w:pPr>
      <w:r>
        <w:rPr>
          <w:rFonts w:ascii="Times New Roman" w:hAnsi="Times New Roman"/>
          <w:sz w:val="24"/>
          <w:szCs w:val="24"/>
        </w:rPr>
        <w:t>Sukladno Zakonu o proračunu, a na temelju Smjernica ekonomske i fiskalne politike za razdoblje 202</w:t>
      </w:r>
      <w:r w:rsidR="00AA0033">
        <w:rPr>
          <w:rFonts w:ascii="Times New Roman" w:hAnsi="Times New Roman"/>
          <w:sz w:val="24"/>
          <w:szCs w:val="24"/>
        </w:rPr>
        <w:t>4</w:t>
      </w:r>
      <w:r>
        <w:rPr>
          <w:rFonts w:ascii="Times New Roman" w:hAnsi="Times New Roman"/>
          <w:sz w:val="24"/>
          <w:szCs w:val="24"/>
        </w:rPr>
        <w:t>.-202</w:t>
      </w:r>
      <w:r w:rsidR="00AA0033">
        <w:rPr>
          <w:rFonts w:ascii="Times New Roman" w:hAnsi="Times New Roman"/>
          <w:sz w:val="24"/>
          <w:szCs w:val="24"/>
        </w:rPr>
        <w:t>6</w:t>
      </w:r>
      <w:r>
        <w:rPr>
          <w:rFonts w:ascii="Times New Roman" w:hAnsi="Times New Roman"/>
          <w:sz w:val="24"/>
          <w:szCs w:val="24"/>
        </w:rPr>
        <w:t>. godine, izradili smo financijski plan.</w:t>
      </w:r>
    </w:p>
    <w:p w14:paraId="3E942345" w14:textId="77777777" w:rsidR="00DF4760" w:rsidRDefault="00447B2C">
      <w:pPr>
        <w:jc w:val="both"/>
        <w:rPr>
          <w:rFonts w:ascii="Times New Roman" w:hAnsi="Times New Roman"/>
          <w:sz w:val="24"/>
          <w:szCs w:val="24"/>
        </w:rPr>
      </w:pPr>
      <w:r>
        <w:rPr>
          <w:rFonts w:ascii="Times New Roman" w:hAnsi="Times New Roman"/>
          <w:sz w:val="24"/>
          <w:szCs w:val="24"/>
        </w:rPr>
        <w:t>Izrada financijskog plana Osnovne škole Rečica, Rečica propisana je Zakonom o proračunu, (NN br 87/08,136/12 i 15/15) te podzakonskim aktima, Pravilnikom o proračunskim klasifikacijama, (NN br. 120/13,) Izmjene i dopune Zakona o proračunu (NN br. 136/12) novi Pravilnik o proračunskom računovodstvu i Računskom planu (NN br. 124/14,115/15,87/16,3/18,126/19 I 108/20) i Zakonom o fiskalnoj osgovornosti (NN 111/18).</w:t>
      </w:r>
    </w:p>
    <w:p w14:paraId="5419E2E2" w14:textId="77777777" w:rsidR="00DF4760" w:rsidRDefault="00447B2C">
      <w:pPr>
        <w:jc w:val="both"/>
        <w:rPr>
          <w:rFonts w:ascii="Times New Roman" w:hAnsi="Times New Roman"/>
          <w:sz w:val="24"/>
          <w:szCs w:val="24"/>
        </w:rPr>
      </w:pPr>
      <w:r>
        <w:rPr>
          <w:rFonts w:ascii="Times New Roman" w:hAnsi="Times New Roman"/>
          <w:sz w:val="24"/>
          <w:szCs w:val="24"/>
        </w:rPr>
        <w:t>Člankom 29. Stavkom 2. Zakona o proračunu propisano je da se financijski plan sastoji od:</w:t>
      </w:r>
    </w:p>
    <w:p w14:paraId="0021E99F" w14:textId="77777777" w:rsidR="00DF4760" w:rsidRDefault="00447B2C">
      <w:pPr>
        <w:numPr>
          <w:ilvl w:val="0"/>
          <w:numId w:val="4"/>
        </w:numPr>
        <w:rPr>
          <w:rFonts w:ascii="Times New Roman" w:hAnsi="Times New Roman"/>
          <w:sz w:val="24"/>
          <w:szCs w:val="24"/>
        </w:rPr>
      </w:pPr>
      <w:r>
        <w:rPr>
          <w:rFonts w:ascii="Times New Roman" w:hAnsi="Times New Roman"/>
          <w:sz w:val="24"/>
          <w:szCs w:val="24"/>
        </w:rPr>
        <w:t>Prihoda i primitaka iskazanih po vrstama</w:t>
      </w:r>
    </w:p>
    <w:p w14:paraId="300C335B" w14:textId="77777777" w:rsidR="00DF4760" w:rsidRDefault="00447B2C">
      <w:pPr>
        <w:numPr>
          <w:ilvl w:val="0"/>
          <w:numId w:val="4"/>
        </w:numPr>
        <w:rPr>
          <w:rFonts w:ascii="Times New Roman" w:hAnsi="Times New Roman"/>
          <w:sz w:val="24"/>
          <w:szCs w:val="24"/>
        </w:rPr>
      </w:pPr>
      <w:r>
        <w:rPr>
          <w:rFonts w:ascii="Times New Roman" w:hAnsi="Times New Roman"/>
          <w:sz w:val="24"/>
          <w:szCs w:val="24"/>
        </w:rPr>
        <w:t>Rashoda i izdataka predviđenih za trogodišnje razdoblje, razvrstanih prema proračunskim klasifikacijama</w:t>
      </w:r>
    </w:p>
    <w:p w14:paraId="5F1B058C" w14:textId="77777777" w:rsidR="00DF4760" w:rsidRDefault="00447B2C">
      <w:pPr>
        <w:numPr>
          <w:ilvl w:val="0"/>
          <w:numId w:val="4"/>
        </w:numPr>
        <w:rPr>
          <w:rFonts w:ascii="Times New Roman" w:hAnsi="Times New Roman"/>
          <w:sz w:val="24"/>
          <w:szCs w:val="24"/>
        </w:rPr>
      </w:pPr>
      <w:r>
        <w:rPr>
          <w:rFonts w:ascii="Times New Roman" w:hAnsi="Times New Roman"/>
          <w:sz w:val="24"/>
          <w:szCs w:val="24"/>
        </w:rPr>
        <w:t>Obrazloženja financijskog plana</w:t>
      </w:r>
    </w:p>
    <w:p w14:paraId="2AB0ABC5" w14:textId="77777777" w:rsidR="00DF4760" w:rsidRDefault="00447B2C">
      <w:pPr>
        <w:numPr>
          <w:ilvl w:val="0"/>
          <w:numId w:val="4"/>
        </w:numPr>
        <w:rPr>
          <w:rFonts w:ascii="Times New Roman" w:hAnsi="Times New Roman"/>
          <w:sz w:val="24"/>
          <w:szCs w:val="24"/>
        </w:rPr>
      </w:pPr>
      <w:r>
        <w:rPr>
          <w:rFonts w:ascii="Times New Roman" w:hAnsi="Times New Roman"/>
          <w:sz w:val="24"/>
          <w:szCs w:val="24"/>
        </w:rPr>
        <w:t>Plana razvojnih programa</w:t>
      </w:r>
    </w:p>
    <w:p w14:paraId="56BA6B39" w14:textId="77777777" w:rsidR="00DF4760" w:rsidRDefault="00447B2C">
      <w:pPr>
        <w:ind w:left="360"/>
        <w:rPr>
          <w:rFonts w:ascii="Times New Roman" w:hAnsi="Times New Roman"/>
          <w:sz w:val="24"/>
          <w:szCs w:val="24"/>
        </w:rPr>
      </w:pPr>
      <w:r>
        <w:rPr>
          <w:rFonts w:ascii="Times New Roman" w:hAnsi="Times New Roman"/>
          <w:sz w:val="24"/>
          <w:szCs w:val="24"/>
        </w:rPr>
        <w:t>Člankom 30. Zakona o proračunu utvrđen je obvezni sadržaj obrazloženja financijskog plana koji sačinjavaju:</w:t>
      </w:r>
    </w:p>
    <w:p w14:paraId="48B04E8F" w14:textId="77777777" w:rsidR="00DF4760" w:rsidRDefault="00447B2C">
      <w:pPr>
        <w:ind w:left="360"/>
        <w:rPr>
          <w:rFonts w:ascii="Times New Roman" w:hAnsi="Times New Roman"/>
          <w:sz w:val="24"/>
          <w:szCs w:val="24"/>
        </w:rPr>
      </w:pPr>
      <w:r>
        <w:rPr>
          <w:rFonts w:ascii="Times New Roman" w:hAnsi="Times New Roman"/>
          <w:sz w:val="24"/>
          <w:szCs w:val="24"/>
        </w:rPr>
        <w:t>1. sažetak djelokruga rada proračunskog korisnika</w:t>
      </w:r>
    </w:p>
    <w:p w14:paraId="2EC2B086" w14:textId="77777777" w:rsidR="00DF4760" w:rsidRDefault="00447B2C">
      <w:pPr>
        <w:ind w:left="360"/>
        <w:rPr>
          <w:rFonts w:ascii="Times New Roman" w:hAnsi="Times New Roman"/>
          <w:sz w:val="24"/>
          <w:szCs w:val="24"/>
        </w:rPr>
      </w:pPr>
      <w:r>
        <w:rPr>
          <w:rFonts w:ascii="Times New Roman" w:hAnsi="Times New Roman"/>
          <w:sz w:val="24"/>
          <w:szCs w:val="24"/>
        </w:rPr>
        <w:t>2. obrazloženje programa</w:t>
      </w:r>
    </w:p>
    <w:p w14:paraId="7DFABFB8" w14:textId="77777777" w:rsidR="00DF4760" w:rsidRDefault="00447B2C">
      <w:pPr>
        <w:ind w:left="360"/>
        <w:rPr>
          <w:rFonts w:ascii="Times New Roman" w:hAnsi="Times New Roman"/>
          <w:sz w:val="24"/>
          <w:szCs w:val="24"/>
        </w:rPr>
      </w:pPr>
      <w:r>
        <w:rPr>
          <w:rFonts w:ascii="Times New Roman" w:hAnsi="Times New Roman"/>
          <w:sz w:val="24"/>
          <w:szCs w:val="24"/>
        </w:rPr>
        <w:t>3. zakonske i druge podloge na kojima se zasnivaju programi</w:t>
      </w:r>
    </w:p>
    <w:p w14:paraId="1799FB25" w14:textId="77777777" w:rsidR="00DF4760" w:rsidRDefault="00447B2C">
      <w:pPr>
        <w:jc w:val="both"/>
        <w:rPr>
          <w:rFonts w:ascii="Times New Roman" w:hAnsi="Times New Roman"/>
          <w:sz w:val="24"/>
          <w:szCs w:val="24"/>
        </w:rPr>
      </w:pPr>
      <w:r>
        <w:rPr>
          <w:rFonts w:ascii="Times New Roman" w:hAnsi="Times New Roman"/>
          <w:sz w:val="24"/>
          <w:szCs w:val="24"/>
        </w:rPr>
        <w:t xml:space="preserve">     4. ciljevi provedbe programa u trogodišnjem razdoblju i pokazatelji uspješnosti                                                                  </w:t>
      </w:r>
    </w:p>
    <w:p w14:paraId="09447351" w14:textId="77777777" w:rsidR="00DF4760" w:rsidRDefault="00447B2C">
      <w:pPr>
        <w:jc w:val="both"/>
        <w:rPr>
          <w:rFonts w:ascii="Times New Roman" w:hAnsi="Times New Roman"/>
          <w:sz w:val="24"/>
          <w:szCs w:val="24"/>
        </w:rPr>
      </w:pPr>
      <w:r>
        <w:rPr>
          <w:rFonts w:ascii="Times New Roman" w:hAnsi="Times New Roman"/>
          <w:sz w:val="24"/>
          <w:szCs w:val="24"/>
        </w:rPr>
        <w:t xml:space="preserve">          kojima će se mjeriti otvarenje tih ciljeva</w:t>
      </w:r>
    </w:p>
    <w:p w14:paraId="220898BC" w14:textId="77777777" w:rsidR="00DF4760" w:rsidRDefault="00447B2C">
      <w:pPr>
        <w:ind w:left="360"/>
        <w:rPr>
          <w:rFonts w:ascii="Times New Roman" w:hAnsi="Times New Roman"/>
          <w:sz w:val="24"/>
          <w:szCs w:val="24"/>
        </w:rPr>
      </w:pPr>
      <w:r>
        <w:rPr>
          <w:rFonts w:ascii="Times New Roman" w:hAnsi="Times New Roman"/>
          <w:sz w:val="24"/>
          <w:szCs w:val="24"/>
        </w:rPr>
        <w:t xml:space="preserve">5. ishodište i pokazatelji na kojima se zasnivaju izračuni i ocjene potrebnih </w:t>
      </w:r>
    </w:p>
    <w:p w14:paraId="3ED82184" w14:textId="77777777" w:rsidR="00DF4760" w:rsidRDefault="00447B2C">
      <w:pPr>
        <w:ind w:left="360"/>
        <w:rPr>
          <w:rFonts w:ascii="Times New Roman" w:hAnsi="Times New Roman"/>
        </w:rPr>
      </w:pPr>
      <w:r>
        <w:rPr>
          <w:rFonts w:ascii="Times New Roman" w:hAnsi="Times New Roman"/>
          <w:sz w:val="24"/>
          <w:szCs w:val="24"/>
        </w:rPr>
        <w:t xml:space="preserve">   sredstava za provođenje programa</w:t>
      </w:r>
    </w:p>
    <w:p w14:paraId="048A87CB" w14:textId="77777777" w:rsidR="00DF4760" w:rsidRDefault="00447B2C">
      <w:pPr>
        <w:ind w:left="360"/>
        <w:rPr>
          <w:rFonts w:ascii="Times New Roman" w:hAnsi="Times New Roman"/>
          <w:sz w:val="24"/>
          <w:szCs w:val="24"/>
        </w:rPr>
      </w:pPr>
      <w:r>
        <w:rPr>
          <w:rFonts w:ascii="Times New Roman" w:hAnsi="Times New Roman"/>
          <w:sz w:val="24"/>
          <w:szCs w:val="24"/>
        </w:rPr>
        <w:t xml:space="preserve">6. izvještaji o postignutim ciljevima i rezultatima programa temeljenim na </w:t>
      </w:r>
    </w:p>
    <w:p w14:paraId="51882B1F" w14:textId="77777777" w:rsidR="00DF4760" w:rsidRDefault="00447B2C">
      <w:pPr>
        <w:ind w:left="360"/>
        <w:rPr>
          <w:rFonts w:ascii="Times New Roman" w:hAnsi="Times New Roman"/>
          <w:sz w:val="24"/>
          <w:szCs w:val="24"/>
        </w:rPr>
      </w:pPr>
      <w:r>
        <w:rPr>
          <w:rFonts w:ascii="Times New Roman" w:hAnsi="Times New Roman"/>
          <w:sz w:val="24"/>
          <w:szCs w:val="24"/>
        </w:rPr>
        <w:t xml:space="preserve">   pokazateljima uspješnosti iz nadležnosti proračunskog korisnika u prethodnoj     </w:t>
      </w:r>
    </w:p>
    <w:p w14:paraId="6FEB1CD3" w14:textId="77777777" w:rsidR="00DF4760" w:rsidRDefault="00447B2C">
      <w:pPr>
        <w:ind w:left="360"/>
        <w:rPr>
          <w:rFonts w:ascii="Times New Roman" w:hAnsi="Times New Roman"/>
          <w:sz w:val="24"/>
          <w:szCs w:val="24"/>
        </w:rPr>
      </w:pPr>
      <w:r>
        <w:rPr>
          <w:rFonts w:ascii="Times New Roman" w:hAnsi="Times New Roman"/>
          <w:sz w:val="24"/>
          <w:szCs w:val="24"/>
        </w:rPr>
        <w:t xml:space="preserve">    godini</w:t>
      </w:r>
    </w:p>
    <w:p w14:paraId="29BDBF51" w14:textId="77777777" w:rsidR="00DF4760" w:rsidRDefault="00447B2C">
      <w:pPr>
        <w:ind w:left="360"/>
        <w:rPr>
          <w:rFonts w:ascii="Times New Roman" w:hAnsi="Times New Roman"/>
          <w:sz w:val="24"/>
          <w:szCs w:val="24"/>
        </w:rPr>
      </w:pPr>
      <w:r>
        <w:rPr>
          <w:rFonts w:ascii="Times New Roman" w:hAnsi="Times New Roman"/>
          <w:sz w:val="24"/>
          <w:szCs w:val="24"/>
        </w:rPr>
        <w:lastRenderedPageBreak/>
        <w:t>7. ostala obrazloženja i dokumenti</w:t>
      </w:r>
    </w:p>
    <w:p w14:paraId="6F615938" w14:textId="77777777" w:rsidR="00DF4760" w:rsidRDefault="00447B2C">
      <w:pPr>
        <w:ind w:left="360"/>
        <w:jc w:val="both"/>
        <w:rPr>
          <w:rFonts w:ascii="Times New Roman" w:hAnsi="Times New Roman"/>
          <w:sz w:val="24"/>
          <w:szCs w:val="24"/>
        </w:rPr>
      </w:pPr>
      <w:r>
        <w:rPr>
          <w:rFonts w:ascii="Times New Roman" w:hAnsi="Times New Roman"/>
          <w:sz w:val="24"/>
          <w:szCs w:val="24"/>
        </w:rPr>
        <w:t>Obrazloženjem financijskog plana povezujemo Godišnji plan i program rada škole i školski kurikulum sa financijskim sredstvima potrebnim za njihovo ostvarivanje.</w:t>
      </w:r>
    </w:p>
    <w:p w14:paraId="04A8AE89" w14:textId="77777777" w:rsidR="00DF4760" w:rsidRDefault="00DF4760">
      <w:pPr>
        <w:rPr>
          <w:rFonts w:ascii="Times New Roman" w:hAnsi="Times New Roman"/>
          <w:sz w:val="24"/>
          <w:szCs w:val="24"/>
        </w:rPr>
      </w:pPr>
    </w:p>
    <w:p w14:paraId="563C748B" w14:textId="77777777" w:rsidR="00DF4760" w:rsidRDefault="00447B2C">
      <w:pPr>
        <w:ind w:left="360"/>
        <w:jc w:val="center"/>
        <w:rPr>
          <w:rFonts w:ascii="Times New Roman" w:hAnsi="Times New Roman"/>
          <w:b/>
          <w:bCs/>
          <w:sz w:val="28"/>
          <w:szCs w:val="28"/>
        </w:rPr>
      </w:pPr>
      <w:r>
        <w:rPr>
          <w:rFonts w:ascii="Times New Roman" w:hAnsi="Times New Roman"/>
          <w:b/>
          <w:bCs/>
          <w:sz w:val="28"/>
          <w:szCs w:val="28"/>
        </w:rPr>
        <w:t>OBRAZLOŽENJE FINANCIJSKOG PLANA ZA 2024. GODINU TE PROJEKCIJE ZA 2025. I 2026. GODINU</w:t>
      </w:r>
    </w:p>
    <w:p w14:paraId="684FC9DE" w14:textId="77777777" w:rsidR="00DF4760" w:rsidRDefault="00447B2C">
      <w:pPr>
        <w:ind w:left="360"/>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 xml:space="preserve"> SAŽETAK DJELOKRUGA RADA ŠKOLE</w:t>
      </w:r>
    </w:p>
    <w:p w14:paraId="58002D87" w14:textId="77777777" w:rsidR="00DF4760" w:rsidRDefault="00447B2C">
      <w:pPr>
        <w:jc w:val="both"/>
        <w:rPr>
          <w:rFonts w:ascii="Times New Roman" w:hAnsi="Times New Roman"/>
          <w:sz w:val="24"/>
          <w:szCs w:val="24"/>
        </w:rPr>
      </w:pPr>
      <w:r>
        <w:rPr>
          <w:rFonts w:ascii="Times New Roman" w:hAnsi="Times New Roman"/>
          <w:sz w:val="24"/>
          <w:szCs w:val="24"/>
        </w:rPr>
        <w:t xml:space="preserve">OŠ Rečica osnovana je radi obavljanja djelatnosti osnovnog školstva. Djelatnost osnovnog školstva od posebnog je društvenog interesa, </w:t>
      </w:r>
      <w:proofErr w:type="gramStart"/>
      <w:r>
        <w:rPr>
          <w:rFonts w:ascii="Times New Roman" w:hAnsi="Times New Roman"/>
          <w:sz w:val="24"/>
          <w:szCs w:val="24"/>
        </w:rPr>
        <w:t>a</w:t>
      </w:r>
      <w:proofErr w:type="gramEnd"/>
      <w:r>
        <w:rPr>
          <w:rFonts w:ascii="Times New Roman" w:hAnsi="Times New Roman"/>
          <w:sz w:val="24"/>
          <w:szCs w:val="24"/>
        </w:rPr>
        <w:t xml:space="preserve"> obuhvaća odgoj i obvezno školovanje djece i omladine. Nastava je organizirana u jutarnjoj smjeni u petodnevnom radnom tjednu sa slobodnim subotama.</w:t>
      </w:r>
    </w:p>
    <w:p w14:paraId="19DF72C1" w14:textId="77777777" w:rsidR="00DF4760" w:rsidRDefault="00447B2C">
      <w:pPr>
        <w:jc w:val="both"/>
        <w:rPr>
          <w:rFonts w:ascii="Times New Roman" w:hAnsi="Times New Roman"/>
        </w:rPr>
      </w:pPr>
      <w:r>
        <w:rPr>
          <w:rFonts w:ascii="Times New Roman" w:hAnsi="Times New Roman"/>
          <w:sz w:val="24"/>
          <w:szCs w:val="24"/>
        </w:rPr>
        <w:t xml:space="preserve">Nastava se izvodi prema nastavnim planovima i programima koje je donijelo Ministarstvo znanosti i obrazovanja, operativnom Godišnjem izvedbenom odgojno-obrazovnom planu i programu </w:t>
      </w:r>
      <w:proofErr w:type="gramStart"/>
      <w:r>
        <w:rPr>
          <w:rFonts w:ascii="Times New Roman" w:hAnsi="Times New Roman"/>
          <w:sz w:val="24"/>
          <w:szCs w:val="24"/>
        </w:rPr>
        <w:t>rada  te</w:t>
      </w:r>
      <w:proofErr w:type="gramEnd"/>
      <w:r>
        <w:rPr>
          <w:rFonts w:ascii="Times New Roman" w:hAnsi="Times New Roman"/>
          <w:sz w:val="24"/>
          <w:szCs w:val="24"/>
        </w:rPr>
        <w:t xml:space="preserve"> Školskom kurikulumu za školsku godinu 2023./2024.</w:t>
      </w:r>
    </w:p>
    <w:p w14:paraId="2C42205E" w14:textId="77777777" w:rsidR="00DF4760" w:rsidRDefault="00447B2C">
      <w:pPr>
        <w:jc w:val="both"/>
        <w:rPr>
          <w:rFonts w:ascii="Times New Roman" w:hAnsi="Times New Roman"/>
          <w:sz w:val="24"/>
          <w:szCs w:val="24"/>
        </w:rPr>
      </w:pPr>
      <w:r>
        <w:rPr>
          <w:rFonts w:ascii="Times New Roman" w:hAnsi="Times New Roman"/>
          <w:sz w:val="24"/>
          <w:szCs w:val="24"/>
        </w:rPr>
        <w:t>OŠ Rečica u svom sastavu obuhvaća i Područnu školu Šišljavić.</w:t>
      </w:r>
    </w:p>
    <w:p w14:paraId="7FE09035" w14:textId="77777777" w:rsidR="00DF4760" w:rsidRDefault="00447B2C">
      <w:pPr>
        <w:jc w:val="both"/>
        <w:rPr>
          <w:rFonts w:ascii="Times New Roman" w:hAnsi="Times New Roman"/>
          <w:sz w:val="24"/>
          <w:szCs w:val="24"/>
        </w:rPr>
      </w:pPr>
      <w:r>
        <w:rPr>
          <w:rFonts w:ascii="Times New Roman" w:hAnsi="Times New Roman"/>
          <w:sz w:val="24"/>
          <w:szCs w:val="24"/>
        </w:rPr>
        <w:t xml:space="preserve">Funkcionalnost školskog prostora zadovoljava rad u jednoj smjeni.  Imamo 6 klasičnih učionica, 2 specijalizirane (jednu za kemiju, tehničku kulturu biologiju i fiziku, a jednu za matematiku i informatiku).   </w:t>
      </w:r>
    </w:p>
    <w:p w14:paraId="65094E31" w14:textId="77777777" w:rsidR="00DF4760" w:rsidRDefault="00447B2C">
      <w:pPr>
        <w:jc w:val="both"/>
        <w:rPr>
          <w:rFonts w:ascii="Times New Roman" w:hAnsi="Times New Roman"/>
          <w:sz w:val="24"/>
          <w:szCs w:val="24"/>
        </w:rPr>
      </w:pPr>
      <w:r>
        <w:rPr>
          <w:rFonts w:ascii="Times New Roman" w:hAnsi="Times New Roman"/>
          <w:sz w:val="24"/>
          <w:szCs w:val="24"/>
        </w:rPr>
        <w:t xml:space="preserve">Opremljenost škole u nastavnim sredstvima i pomagalima je zadovoljavajuća. Nedostaje nam školska športska dvorana pa se nastava tjelesne i zdravstvene kulture odvija u holu škole i na vanjskim terenima. Izgradnja športske dvorane je u planu, a projektna dokumentacija je u izradi. </w:t>
      </w:r>
    </w:p>
    <w:p w14:paraId="3109A144" w14:textId="77777777" w:rsidR="00DF4760" w:rsidRDefault="00447B2C">
      <w:pPr>
        <w:spacing w:after="160" w:line="259" w:lineRule="auto"/>
        <w:contextualSpacing/>
        <w:jc w:val="both"/>
        <w:rPr>
          <w:rFonts w:ascii="Times New Roman" w:eastAsia="Calibri" w:hAnsi="Times New Roman"/>
          <w:sz w:val="24"/>
          <w:szCs w:val="24"/>
          <w:lang w:val="hr-HR" w:bidi="ar-SA"/>
        </w:rPr>
      </w:pPr>
      <w:r>
        <w:rPr>
          <w:rFonts w:ascii="Times New Roman" w:eastAsia="Calibri" w:hAnsi="Times New Roman"/>
          <w:sz w:val="24"/>
          <w:szCs w:val="24"/>
          <w:lang w:val="hr-HR" w:bidi="ar-SA"/>
        </w:rPr>
        <w:t xml:space="preserve">U školi se redovito  održava izborna nastava, dopunska i dodatne nastava i školsko športsko društvo. </w:t>
      </w:r>
    </w:p>
    <w:p w14:paraId="597C8405" w14:textId="77777777" w:rsidR="00DF4760" w:rsidRDefault="00447B2C">
      <w:pPr>
        <w:spacing w:beforeAutospacing="1" w:afterAutospacing="1" w:line="240" w:lineRule="auto"/>
        <w:jc w:val="both"/>
        <w:rPr>
          <w:rFonts w:ascii="Times New Roman" w:hAnsi="Times New Roman"/>
          <w:sz w:val="24"/>
          <w:szCs w:val="24"/>
          <w:lang w:val="hr-HR" w:eastAsia="hr-HR" w:bidi="ar-SA"/>
        </w:rPr>
      </w:pPr>
      <w:r>
        <w:rPr>
          <w:rFonts w:ascii="Times New Roman" w:hAnsi="Times New Roman"/>
          <w:sz w:val="24"/>
          <w:szCs w:val="24"/>
          <w:lang w:val="hr-HR" w:eastAsia="hr-HR" w:bidi="ar-SA"/>
        </w:rPr>
        <w:t>U razrednoj nastavi s učenicima boravi njihova učiteljica razredne nastave i učitelji predmetne nastave koji predaju u tom razredu njemački jezik, glazbenu kulturu i izborne predmete.</w:t>
      </w:r>
    </w:p>
    <w:p w14:paraId="18E19740" w14:textId="77777777" w:rsidR="00DF4760" w:rsidRDefault="00447B2C">
      <w:pPr>
        <w:spacing w:beforeAutospacing="1" w:afterAutospacing="1" w:line="240" w:lineRule="auto"/>
        <w:rPr>
          <w:rFonts w:ascii="Times New Roman" w:hAnsi="Times New Roman"/>
          <w:sz w:val="24"/>
          <w:szCs w:val="24"/>
          <w:lang w:val="hr-HR" w:eastAsia="hr-HR" w:bidi="ar-SA"/>
        </w:rPr>
      </w:pPr>
      <w:r>
        <w:rPr>
          <w:rFonts w:ascii="Times New Roman" w:hAnsi="Times New Roman"/>
          <w:sz w:val="24"/>
          <w:szCs w:val="24"/>
          <w:lang w:val="hr-HR" w:eastAsia="hr-HR" w:bidi="ar-SA"/>
        </w:rPr>
        <w:t>U predmetnoj nastavi s učenicima borave predmetni učitelji.</w:t>
      </w:r>
    </w:p>
    <w:p w14:paraId="21742727" w14:textId="77777777" w:rsidR="00DF4760" w:rsidRDefault="00447B2C">
      <w:pPr>
        <w:spacing w:beforeAutospacing="1" w:afterAutospacing="1" w:line="240" w:lineRule="auto"/>
        <w:jc w:val="both"/>
        <w:rPr>
          <w:rFonts w:ascii="Times New Roman" w:hAnsi="Times New Roman"/>
          <w:sz w:val="24"/>
          <w:szCs w:val="24"/>
          <w:lang w:val="hr-HR" w:eastAsia="hr-HR" w:bidi="ar-SA"/>
        </w:rPr>
      </w:pPr>
      <w:r>
        <w:rPr>
          <w:rFonts w:ascii="Times New Roman" w:hAnsi="Times New Roman"/>
          <w:sz w:val="24"/>
          <w:szCs w:val="24"/>
          <w:lang w:val="hr-HR" w:eastAsia="hr-HR" w:bidi="ar-SA"/>
        </w:rPr>
        <w:t>Nastava TZK odvija se u vanjskim prostorima, odnosno na školskom dvorištu ispred škole u slučaju lošeg vremena sat TZK se odvija u holu škole.</w:t>
      </w:r>
    </w:p>
    <w:p w14:paraId="000EBFCA" w14:textId="77777777" w:rsidR="00DF4760" w:rsidRDefault="00447B2C">
      <w:pPr>
        <w:spacing w:beforeAutospacing="1" w:afterAutospacing="1" w:line="240" w:lineRule="auto"/>
        <w:jc w:val="both"/>
        <w:rPr>
          <w:rFonts w:ascii="Times New Roman" w:hAnsi="Times New Roman"/>
        </w:rPr>
      </w:pPr>
      <w:r>
        <w:rPr>
          <w:rFonts w:ascii="Times New Roman" w:hAnsi="Times New Roman"/>
          <w:sz w:val="24"/>
          <w:szCs w:val="24"/>
          <w:lang w:val="hr-HR" w:eastAsia="hr-HR" w:bidi="ar-SA"/>
        </w:rPr>
        <w:t>Prehrana učenika organizirana je u blagovaonici školske kuhinje. Učenici RN užinu  imaju u 9:00 sati, a učenici PN u 9:55 sati.</w:t>
      </w:r>
    </w:p>
    <w:p w14:paraId="50E059D6" w14:textId="77777777" w:rsidR="00DF4760" w:rsidRDefault="00DF4760">
      <w:pPr>
        <w:jc w:val="both"/>
        <w:rPr>
          <w:rFonts w:ascii="Times New Roman" w:hAnsi="Times New Roman"/>
          <w:sz w:val="24"/>
          <w:szCs w:val="24"/>
        </w:rPr>
      </w:pPr>
    </w:p>
    <w:p w14:paraId="49E33C16" w14:textId="77777777" w:rsidR="00DF4760" w:rsidRDefault="00DF4760">
      <w:pPr>
        <w:jc w:val="both"/>
        <w:rPr>
          <w:rFonts w:ascii="Times New Roman" w:hAnsi="Times New Roman"/>
          <w:sz w:val="24"/>
          <w:szCs w:val="24"/>
        </w:rPr>
      </w:pPr>
    </w:p>
    <w:p w14:paraId="2D84FB33" w14:textId="77777777" w:rsidR="00DF4760" w:rsidRDefault="00447B2C">
      <w:pPr>
        <w:jc w:val="both"/>
        <w:rPr>
          <w:rFonts w:ascii="Times New Roman" w:hAnsi="Times New Roman"/>
          <w:sz w:val="24"/>
          <w:szCs w:val="24"/>
        </w:rPr>
      </w:pPr>
      <w:r>
        <w:rPr>
          <w:rFonts w:ascii="Times New Roman" w:hAnsi="Times New Roman"/>
          <w:sz w:val="24"/>
          <w:szCs w:val="24"/>
        </w:rPr>
        <w:lastRenderedPageBreak/>
        <w:t>Organizacijsku strukturu čine ravnateljica, stručni suradnici, učitelji, administrativno i tehničko osoblje.</w:t>
      </w:r>
    </w:p>
    <w:p w14:paraId="61A599E2" w14:textId="77777777" w:rsidR="00DF4760" w:rsidRDefault="00447B2C">
      <w:pPr>
        <w:jc w:val="both"/>
        <w:rPr>
          <w:rFonts w:ascii="Times New Roman" w:hAnsi="Times New Roman"/>
          <w:sz w:val="24"/>
          <w:szCs w:val="24"/>
        </w:rPr>
      </w:pPr>
      <w:proofErr w:type="gramStart"/>
      <w:r>
        <w:rPr>
          <w:rFonts w:ascii="Times New Roman" w:hAnsi="Times New Roman"/>
          <w:sz w:val="24"/>
          <w:szCs w:val="24"/>
        </w:rPr>
        <w:t>Ravnateljica :</w:t>
      </w:r>
      <w:proofErr w:type="gramEnd"/>
      <w:r>
        <w:rPr>
          <w:rFonts w:ascii="Times New Roman" w:hAnsi="Times New Roman"/>
          <w:sz w:val="24"/>
          <w:szCs w:val="24"/>
        </w:rPr>
        <w:t xml:space="preserve"> Dijana Perišin</w:t>
      </w:r>
    </w:p>
    <w:p w14:paraId="290D6272" w14:textId="77777777" w:rsidR="00DF4760" w:rsidRDefault="00447B2C">
      <w:pPr>
        <w:jc w:val="both"/>
        <w:rPr>
          <w:rFonts w:ascii="Times New Roman" w:hAnsi="Times New Roman"/>
        </w:rPr>
      </w:pPr>
      <w:r>
        <w:rPr>
          <w:rFonts w:ascii="Times New Roman" w:hAnsi="Times New Roman"/>
          <w:sz w:val="24"/>
          <w:szCs w:val="24"/>
        </w:rPr>
        <w:t xml:space="preserve">Broj stručnih suradnika: 3 </w:t>
      </w:r>
      <w:proofErr w:type="gramStart"/>
      <w:r>
        <w:rPr>
          <w:rFonts w:ascii="Times New Roman" w:hAnsi="Times New Roman"/>
          <w:sz w:val="24"/>
          <w:szCs w:val="24"/>
        </w:rPr>
        <w:t>( 2</w:t>
      </w:r>
      <w:proofErr w:type="gramEnd"/>
      <w:r>
        <w:rPr>
          <w:rFonts w:ascii="Times New Roman" w:hAnsi="Times New Roman"/>
          <w:sz w:val="24"/>
          <w:szCs w:val="24"/>
        </w:rPr>
        <w:t xml:space="preserve"> psihologa, knjižničar)</w:t>
      </w:r>
    </w:p>
    <w:p w14:paraId="0186861C" w14:textId="77777777" w:rsidR="00DF4760" w:rsidRDefault="00447B2C">
      <w:pPr>
        <w:jc w:val="both"/>
        <w:rPr>
          <w:rFonts w:ascii="Times New Roman" w:hAnsi="Times New Roman"/>
          <w:sz w:val="24"/>
          <w:szCs w:val="24"/>
        </w:rPr>
      </w:pPr>
      <w:r>
        <w:rPr>
          <w:rFonts w:ascii="Times New Roman" w:hAnsi="Times New Roman"/>
          <w:sz w:val="24"/>
          <w:szCs w:val="24"/>
        </w:rPr>
        <w:t>Broj učitelja: 20</w:t>
      </w:r>
    </w:p>
    <w:p w14:paraId="20D399B8" w14:textId="77777777" w:rsidR="00DF4760" w:rsidRDefault="00447B2C">
      <w:pPr>
        <w:jc w:val="both"/>
        <w:rPr>
          <w:rFonts w:ascii="Times New Roman" w:hAnsi="Times New Roman"/>
        </w:rPr>
      </w:pPr>
      <w:r>
        <w:rPr>
          <w:rFonts w:ascii="Times New Roman" w:hAnsi="Times New Roman"/>
          <w:sz w:val="24"/>
          <w:szCs w:val="24"/>
        </w:rPr>
        <w:t>Broj administrativno-tehničkog osoblja: 6</w:t>
      </w:r>
    </w:p>
    <w:p w14:paraId="70BCEE80" w14:textId="77777777" w:rsidR="00DF4760" w:rsidRDefault="00447B2C">
      <w:pPr>
        <w:jc w:val="both"/>
        <w:rPr>
          <w:rFonts w:ascii="Times New Roman" w:hAnsi="Times New Roman"/>
        </w:rPr>
      </w:pPr>
      <w:r>
        <w:rPr>
          <w:rFonts w:ascii="Times New Roman" w:hAnsi="Times New Roman"/>
          <w:sz w:val="24"/>
          <w:szCs w:val="24"/>
        </w:rPr>
        <w:t>UKUPAN BROJ DJELATNIKA: 29</w:t>
      </w:r>
    </w:p>
    <w:p w14:paraId="1B1694DC" w14:textId="77777777" w:rsidR="00DF4760" w:rsidRDefault="00447B2C">
      <w:pPr>
        <w:jc w:val="both"/>
        <w:rPr>
          <w:rFonts w:ascii="Times New Roman" w:hAnsi="Times New Roman"/>
          <w:sz w:val="24"/>
          <w:szCs w:val="24"/>
        </w:rPr>
      </w:pPr>
      <w:r>
        <w:rPr>
          <w:rFonts w:ascii="Times New Roman" w:hAnsi="Times New Roman"/>
          <w:sz w:val="24"/>
          <w:szCs w:val="24"/>
        </w:rPr>
        <w:t xml:space="preserve">Programi osnovnog školovanja obuhvaćaju:  program za redovno školovanje učenika, program za školovanje učenika prema posebnim potrebama, a provode se i </w:t>
      </w:r>
      <w:proofErr w:type="gramStart"/>
      <w:r>
        <w:rPr>
          <w:rFonts w:ascii="Times New Roman" w:hAnsi="Times New Roman"/>
          <w:sz w:val="24"/>
          <w:szCs w:val="24"/>
        </w:rPr>
        <w:t>programi  izvannastavnih</w:t>
      </w:r>
      <w:proofErr w:type="gramEnd"/>
      <w:r>
        <w:rPr>
          <w:rFonts w:ascii="Times New Roman" w:hAnsi="Times New Roman"/>
          <w:sz w:val="24"/>
          <w:szCs w:val="24"/>
        </w:rPr>
        <w:t xml:space="preserve"> aktivnosti te projekti kao što su samovrednovanje  i vanjsko vrednovanje.</w:t>
      </w:r>
    </w:p>
    <w:p w14:paraId="4C596A74" w14:textId="77777777" w:rsidR="00DF4760" w:rsidRDefault="00447B2C">
      <w:pPr>
        <w:jc w:val="both"/>
        <w:rPr>
          <w:rFonts w:ascii="Times New Roman" w:hAnsi="Times New Roman"/>
          <w:sz w:val="24"/>
          <w:szCs w:val="24"/>
        </w:rPr>
      </w:pPr>
      <w:r>
        <w:rPr>
          <w:rFonts w:ascii="Times New Roman" w:hAnsi="Times New Roman"/>
          <w:sz w:val="24"/>
          <w:szCs w:val="24"/>
        </w:rPr>
        <w:t xml:space="preserve">Svrha je osnovnog školstva da učeniku omogući stjecanje znanja, </w:t>
      </w:r>
      <w:proofErr w:type="gramStart"/>
      <w:r>
        <w:rPr>
          <w:rFonts w:ascii="Times New Roman" w:hAnsi="Times New Roman"/>
          <w:sz w:val="24"/>
          <w:szCs w:val="24"/>
        </w:rPr>
        <w:t>pojmova ,</w:t>
      </w:r>
      <w:proofErr w:type="gramEnd"/>
      <w:r>
        <w:rPr>
          <w:rFonts w:ascii="Times New Roman" w:hAnsi="Times New Roman"/>
          <w:sz w:val="24"/>
          <w:szCs w:val="24"/>
        </w:rPr>
        <w:t xml:space="preserve"> umijeća, stavova i navika potrebnih za život,  rad i daljnje školovanje.</w:t>
      </w:r>
    </w:p>
    <w:p w14:paraId="1D55B644" w14:textId="77777777" w:rsidR="00DF4760" w:rsidRDefault="00447B2C">
      <w:pPr>
        <w:jc w:val="both"/>
        <w:rPr>
          <w:rFonts w:ascii="Times New Roman" w:hAnsi="Times New Roman"/>
          <w:sz w:val="24"/>
          <w:szCs w:val="24"/>
        </w:rPr>
      </w:pPr>
      <w:r>
        <w:rPr>
          <w:rFonts w:ascii="Times New Roman" w:hAnsi="Times New Roman"/>
          <w:sz w:val="24"/>
          <w:szCs w:val="24"/>
        </w:rPr>
        <w:t>Osnovno školstvo traje najmanje osam godina.</w:t>
      </w:r>
    </w:p>
    <w:p w14:paraId="7C3E052C" w14:textId="77777777" w:rsidR="00DF4760" w:rsidRDefault="00447B2C">
      <w:pPr>
        <w:jc w:val="both"/>
        <w:rPr>
          <w:rFonts w:ascii="Times New Roman" w:hAnsi="Times New Roman"/>
          <w:sz w:val="24"/>
          <w:szCs w:val="24"/>
        </w:rPr>
      </w:pPr>
      <w:r>
        <w:rPr>
          <w:rFonts w:ascii="Times New Roman" w:hAnsi="Times New Roman"/>
          <w:sz w:val="24"/>
          <w:szCs w:val="24"/>
        </w:rPr>
        <w:t>Ciljevi osnovnog školstva su kod učenika poticati i razvijati interes i samostalnost pri učenju i rješavanju zadaća, stvaralaštvo, moralnu svijest, estetski ukus i kriterij, samopouzdanje i odgovornost prema samom sebi i prirodi, društvenu, gospodarsku i političku svijest, snošljivost i sposobnost suradnje, poštivanja ljudskih prava, dostignuća i težnji. Učenike poučiti pismenosti, komunikaciji, računu, znanstvenim i tehnološkim principima, kritičnom promatranju, razumnom raspravljanju, razumijevanju svijeta u kojem žive i razumijevanju međusobne ovisnosti ljudi i prirode, pojedinaca i nacije.</w:t>
      </w:r>
    </w:p>
    <w:p w14:paraId="72596B35" w14:textId="77777777" w:rsidR="00DF4760" w:rsidRDefault="00447B2C">
      <w:pPr>
        <w:jc w:val="both"/>
        <w:rPr>
          <w:rFonts w:ascii="Times New Roman" w:hAnsi="Times New Roman"/>
        </w:rPr>
      </w:pPr>
      <w:r>
        <w:rPr>
          <w:rFonts w:ascii="Times New Roman" w:hAnsi="Times New Roman"/>
          <w:sz w:val="24"/>
          <w:szCs w:val="24"/>
        </w:rPr>
        <w:t xml:space="preserve">Osnovnu školu Rečica pohađa 78 učenika u 8 razrednih odjela, a Područnu školu Šišljavić 2 učenika – drugi razred. Po prilagođenom programu trenutno radi 3 učenika, </w:t>
      </w:r>
      <w:proofErr w:type="gramStart"/>
      <w:r>
        <w:rPr>
          <w:rFonts w:ascii="Times New Roman" w:hAnsi="Times New Roman"/>
          <w:sz w:val="24"/>
          <w:szCs w:val="24"/>
        </w:rPr>
        <w:t>a</w:t>
      </w:r>
      <w:proofErr w:type="gramEnd"/>
      <w:r>
        <w:rPr>
          <w:rFonts w:ascii="Times New Roman" w:hAnsi="Times New Roman"/>
          <w:sz w:val="24"/>
          <w:szCs w:val="24"/>
        </w:rPr>
        <w:t xml:space="preserve"> individualizirani pristup ima</w:t>
      </w:r>
      <w:r>
        <w:rPr>
          <w:rFonts w:ascii="Times New Roman" w:hAnsi="Times New Roman"/>
          <w:color w:val="C9211E"/>
          <w:sz w:val="24"/>
          <w:szCs w:val="24"/>
        </w:rPr>
        <w:t xml:space="preserve"> </w:t>
      </w:r>
      <w:r>
        <w:rPr>
          <w:rFonts w:ascii="Times New Roman" w:hAnsi="Times New Roman"/>
          <w:sz w:val="24"/>
          <w:szCs w:val="24"/>
        </w:rPr>
        <w:t>7 učenika. Ukupno 10 učenika s teškoćama u razvoju.</w:t>
      </w:r>
    </w:p>
    <w:p w14:paraId="6B72C4C4" w14:textId="77777777" w:rsidR="00DF4760" w:rsidRDefault="00447B2C">
      <w:pPr>
        <w:ind w:left="360"/>
        <w:jc w:val="both"/>
        <w:rPr>
          <w:rFonts w:ascii="Times New Roman" w:hAnsi="Times New Roman"/>
          <w:sz w:val="24"/>
          <w:szCs w:val="24"/>
        </w:rPr>
      </w:pPr>
      <w:r>
        <w:rPr>
          <w:rFonts w:ascii="Times New Roman" w:hAnsi="Times New Roman"/>
          <w:sz w:val="24"/>
          <w:szCs w:val="24"/>
        </w:rPr>
        <w:t>Prioritet škole je kvalitetno obrazovanje i odgoj učenik što ostvarujemo:</w:t>
      </w:r>
    </w:p>
    <w:p w14:paraId="2CF37E6D" w14:textId="77777777" w:rsidR="00DF4760" w:rsidRDefault="00447B2C">
      <w:pPr>
        <w:numPr>
          <w:ilvl w:val="0"/>
          <w:numId w:val="4"/>
        </w:numPr>
        <w:jc w:val="both"/>
        <w:rPr>
          <w:rFonts w:ascii="Times New Roman" w:hAnsi="Times New Roman"/>
          <w:sz w:val="24"/>
          <w:szCs w:val="24"/>
        </w:rPr>
      </w:pPr>
      <w:r>
        <w:rPr>
          <w:rFonts w:ascii="Times New Roman" w:hAnsi="Times New Roman"/>
          <w:sz w:val="24"/>
          <w:szCs w:val="24"/>
        </w:rPr>
        <w:t>Stalnim usavršavanjem nastavnika (seminari, stručni skupovi, aktivi) i podizanjem nastavnog standarda na višu razinu</w:t>
      </w:r>
    </w:p>
    <w:p w14:paraId="1445F2BE" w14:textId="77777777" w:rsidR="00DF4760" w:rsidRDefault="00447B2C">
      <w:pPr>
        <w:numPr>
          <w:ilvl w:val="0"/>
          <w:numId w:val="4"/>
        </w:numPr>
        <w:jc w:val="both"/>
        <w:rPr>
          <w:rFonts w:ascii="Times New Roman" w:hAnsi="Times New Roman"/>
          <w:sz w:val="24"/>
          <w:szCs w:val="24"/>
        </w:rPr>
      </w:pPr>
      <w:r>
        <w:rPr>
          <w:rFonts w:ascii="Times New Roman" w:hAnsi="Times New Roman"/>
          <w:sz w:val="24"/>
          <w:szCs w:val="24"/>
        </w:rPr>
        <w:t>Poticanjem učenika na izražavanje kreativnosti, talenata i sposbnosti kroz uključivanje u slobodne aktivnosti, natjecanja te druge školske projekte, priredbe i manifestacije</w:t>
      </w:r>
    </w:p>
    <w:p w14:paraId="5A7E2004" w14:textId="77777777" w:rsidR="00DF4760" w:rsidRDefault="00447B2C">
      <w:pPr>
        <w:numPr>
          <w:ilvl w:val="0"/>
          <w:numId w:val="4"/>
        </w:numPr>
        <w:jc w:val="both"/>
        <w:rPr>
          <w:rFonts w:ascii="Times New Roman" w:hAnsi="Times New Roman"/>
          <w:sz w:val="24"/>
          <w:szCs w:val="24"/>
        </w:rPr>
      </w:pPr>
      <w:r>
        <w:rPr>
          <w:rFonts w:ascii="Times New Roman" w:hAnsi="Times New Roman"/>
          <w:sz w:val="24"/>
          <w:szCs w:val="24"/>
        </w:rPr>
        <w:t>Organiziranjem zajedničkih aktivnosti učenika i nastavnika tijekom izvanvannastavnih aktivnosti i druženja kroz kolektivno upoznavanje kulturne i duhovne baštine</w:t>
      </w:r>
    </w:p>
    <w:p w14:paraId="339F0DC0" w14:textId="77777777" w:rsidR="00DF4760" w:rsidRDefault="00447B2C">
      <w:pPr>
        <w:jc w:val="both"/>
        <w:rPr>
          <w:rFonts w:ascii="Times New Roman" w:hAnsi="Times New Roman"/>
          <w:sz w:val="24"/>
          <w:szCs w:val="24"/>
        </w:rPr>
      </w:pPr>
      <w:r>
        <w:rPr>
          <w:rFonts w:ascii="Times New Roman" w:hAnsi="Times New Roman"/>
          <w:sz w:val="24"/>
          <w:szCs w:val="24"/>
        </w:rPr>
        <w:t>Osnovni izvori financiranja škole jesu: državni proračun, Grad Karlovac – decentralizirana sredstva, prihod za posebne namjene (školska kuhinja, uplate učenika), pomoći, donacije.</w:t>
      </w:r>
    </w:p>
    <w:p w14:paraId="77DF3F7C" w14:textId="77777777" w:rsidR="00DF4760" w:rsidRDefault="00DF4760">
      <w:pPr>
        <w:jc w:val="both"/>
        <w:rPr>
          <w:rFonts w:ascii="Times New Roman" w:hAnsi="Times New Roman"/>
          <w:sz w:val="24"/>
          <w:szCs w:val="24"/>
        </w:rPr>
      </w:pPr>
    </w:p>
    <w:p w14:paraId="4A9375DA" w14:textId="77777777" w:rsidR="00DF4760" w:rsidRDefault="00447B2C">
      <w:pPr>
        <w:jc w:val="both"/>
        <w:rPr>
          <w:rFonts w:ascii="Times New Roman" w:hAnsi="Times New Roman"/>
          <w:b/>
          <w:bCs/>
          <w:sz w:val="24"/>
          <w:szCs w:val="24"/>
          <w:u w:val="single"/>
        </w:rPr>
      </w:pPr>
      <w:r>
        <w:rPr>
          <w:rFonts w:ascii="Times New Roman" w:hAnsi="Times New Roman"/>
          <w:b/>
          <w:bCs/>
          <w:sz w:val="24"/>
          <w:szCs w:val="24"/>
          <w:u w:val="single"/>
        </w:rPr>
        <w:lastRenderedPageBreak/>
        <w:t>Račun Prihoda i rashoda</w:t>
      </w:r>
    </w:p>
    <w:p w14:paraId="161D0523" w14:textId="77777777" w:rsidR="00DF4760" w:rsidRDefault="00447B2C">
      <w:pPr>
        <w:jc w:val="both"/>
        <w:rPr>
          <w:rFonts w:ascii="Times New Roman" w:hAnsi="Times New Roman"/>
        </w:rPr>
      </w:pPr>
      <w:r>
        <w:rPr>
          <w:rFonts w:ascii="Times New Roman" w:hAnsi="Times New Roman"/>
          <w:sz w:val="24"/>
          <w:szCs w:val="24"/>
        </w:rPr>
        <w:t xml:space="preserve">Financijski plan Osnovna škola Rečica za 2024. godinu planiran je u iznosu 663.535 EU   </w:t>
      </w:r>
    </w:p>
    <w:p w14:paraId="725ADA7E" w14:textId="77777777" w:rsidR="00DF4760" w:rsidRDefault="00447B2C">
      <w:pPr>
        <w:jc w:val="both"/>
        <w:rPr>
          <w:rFonts w:ascii="Times New Roman" w:hAnsi="Times New Roman"/>
        </w:rPr>
      </w:pPr>
      <w:r>
        <w:rPr>
          <w:rFonts w:ascii="Times New Roman" w:hAnsi="Times New Roman"/>
          <w:sz w:val="24"/>
          <w:szCs w:val="24"/>
        </w:rPr>
        <w:t xml:space="preserve">a projekcije za 2025. i 206. godinu u </w:t>
      </w:r>
      <w:proofErr w:type="gramStart"/>
      <w:r>
        <w:rPr>
          <w:rFonts w:ascii="Times New Roman" w:hAnsi="Times New Roman"/>
          <w:sz w:val="24"/>
          <w:szCs w:val="24"/>
        </w:rPr>
        <w:t>iznosu  663.535</w:t>
      </w:r>
      <w:proofErr w:type="gramEnd"/>
      <w:r>
        <w:rPr>
          <w:rFonts w:ascii="Times New Roman" w:hAnsi="Times New Roman"/>
          <w:sz w:val="24"/>
          <w:szCs w:val="24"/>
        </w:rPr>
        <w:t xml:space="preserve"> EU   </w:t>
      </w:r>
    </w:p>
    <w:p w14:paraId="227CF841" w14:textId="77777777" w:rsidR="00DF4760" w:rsidRDefault="00447B2C">
      <w:pPr>
        <w:jc w:val="both"/>
        <w:rPr>
          <w:rFonts w:ascii="Times New Roman" w:hAnsi="Times New Roman"/>
          <w:b/>
          <w:bCs/>
          <w:sz w:val="24"/>
          <w:szCs w:val="24"/>
        </w:rPr>
      </w:pPr>
      <w:r>
        <w:rPr>
          <w:rFonts w:ascii="Times New Roman" w:hAnsi="Times New Roman"/>
          <w:b/>
          <w:bCs/>
          <w:sz w:val="24"/>
          <w:szCs w:val="24"/>
        </w:rPr>
        <w:t xml:space="preserve">  Prihodi</w:t>
      </w:r>
    </w:p>
    <w:tbl>
      <w:tblPr>
        <w:tblW w:w="9062" w:type="dxa"/>
        <w:tblLook w:val="04A0" w:firstRow="1" w:lastRow="0" w:firstColumn="1" w:lastColumn="0" w:noHBand="0" w:noVBand="1"/>
      </w:tblPr>
      <w:tblGrid>
        <w:gridCol w:w="4087"/>
        <w:gridCol w:w="1668"/>
        <w:gridCol w:w="1664"/>
        <w:gridCol w:w="1643"/>
      </w:tblGrid>
      <w:tr w:rsidR="00DF4760" w14:paraId="16932F70" w14:textId="77777777">
        <w:tc>
          <w:tcPr>
            <w:tcW w:w="4086" w:type="dxa"/>
            <w:tcBorders>
              <w:top w:val="single" w:sz="4" w:space="0" w:color="000000"/>
              <w:left w:val="single" w:sz="4" w:space="0" w:color="000000"/>
              <w:bottom w:val="single" w:sz="4" w:space="0" w:color="000000"/>
              <w:right w:val="single" w:sz="4" w:space="0" w:color="000000"/>
            </w:tcBorders>
            <w:shd w:val="clear" w:color="auto" w:fill="auto"/>
          </w:tcPr>
          <w:p w14:paraId="2F4C9F6B" w14:textId="77777777" w:rsidR="00DF4760" w:rsidRDefault="00447B2C">
            <w:pPr>
              <w:jc w:val="both"/>
              <w:rPr>
                <w:rFonts w:ascii="Times New Roman" w:eastAsia="Calibri" w:hAnsi="Times New Roman"/>
                <w:b/>
                <w:bCs/>
                <w:sz w:val="24"/>
                <w:szCs w:val="24"/>
              </w:rPr>
            </w:pPr>
            <w:r>
              <w:rPr>
                <w:rFonts w:ascii="Times New Roman" w:eastAsia="Calibri" w:hAnsi="Times New Roman"/>
                <w:b/>
                <w:bCs/>
                <w:sz w:val="24"/>
                <w:szCs w:val="24"/>
              </w:rPr>
              <w:t xml:space="preserve">              Vrste prihoda</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298CA27D" w14:textId="77777777" w:rsidR="00DF4760" w:rsidRDefault="00447B2C">
            <w:pPr>
              <w:jc w:val="both"/>
              <w:rPr>
                <w:rFonts w:ascii="Times New Roman" w:eastAsia="Calibri" w:hAnsi="Times New Roman"/>
                <w:b/>
                <w:bCs/>
                <w:sz w:val="24"/>
                <w:szCs w:val="24"/>
              </w:rPr>
            </w:pPr>
            <w:r>
              <w:rPr>
                <w:rFonts w:ascii="Times New Roman" w:eastAsia="Calibri" w:hAnsi="Times New Roman"/>
                <w:b/>
                <w:bCs/>
                <w:sz w:val="24"/>
                <w:szCs w:val="24"/>
              </w:rPr>
              <w:t xml:space="preserve">        2024.</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13426E5A" w14:textId="77777777" w:rsidR="00DF4760" w:rsidRDefault="00447B2C">
            <w:pPr>
              <w:jc w:val="both"/>
              <w:rPr>
                <w:rFonts w:ascii="Times New Roman" w:eastAsia="Calibri" w:hAnsi="Times New Roman"/>
                <w:b/>
                <w:bCs/>
                <w:sz w:val="24"/>
                <w:szCs w:val="24"/>
              </w:rPr>
            </w:pPr>
            <w:r>
              <w:rPr>
                <w:rFonts w:ascii="Times New Roman" w:eastAsia="Calibri" w:hAnsi="Times New Roman"/>
                <w:b/>
                <w:bCs/>
                <w:sz w:val="24"/>
                <w:szCs w:val="24"/>
              </w:rPr>
              <w:t xml:space="preserve">    2025.</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76903D79" w14:textId="77777777" w:rsidR="00DF4760" w:rsidRDefault="00447B2C">
            <w:pPr>
              <w:jc w:val="both"/>
              <w:rPr>
                <w:rFonts w:ascii="Times New Roman" w:eastAsia="Calibri" w:hAnsi="Times New Roman"/>
                <w:b/>
                <w:bCs/>
                <w:sz w:val="24"/>
                <w:szCs w:val="24"/>
              </w:rPr>
            </w:pPr>
            <w:r>
              <w:rPr>
                <w:rFonts w:ascii="Times New Roman" w:eastAsia="Calibri" w:hAnsi="Times New Roman"/>
                <w:b/>
                <w:bCs/>
                <w:sz w:val="24"/>
                <w:szCs w:val="24"/>
              </w:rPr>
              <w:t xml:space="preserve">       2026.</w:t>
            </w:r>
          </w:p>
        </w:tc>
      </w:tr>
      <w:tr w:rsidR="00DF4760" w14:paraId="509CC9F2" w14:textId="77777777">
        <w:tc>
          <w:tcPr>
            <w:tcW w:w="4086" w:type="dxa"/>
            <w:tcBorders>
              <w:top w:val="single" w:sz="4" w:space="0" w:color="000000"/>
              <w:left w:val="single" w:sz="4" w:space="0" w:color="000000"/>
              <w:bottom w:val="single" w:sz="4" w:space="0" w:color="000000"/>
              <w:right w:val="single" w:sz="4" w:space="0" w:color="000000"/>
            </w:tcBorders>
            <w:shd w:val="clear" w:color="auto" w:fill="auto"/>
          </w:tcPr>
          <w:p w14:paraId="278FA57E" w14:textId="77777777" w:rsidR="00DF4760" w:rsidRDefault="00447B2C">
            <w:pPr>
              <w:jc w:val="both"/>
              <w:rPr>
                <w:rFonts w:ascii="Times New Roman" w:eastAsia="Calibri" w:hAnsi="Times New Roman"/>
                <w:b/>
                <w:bCs/>
                <w:sz w:val="24"/>
                <w:szCs w:val="24"/>
              </w:rPr>
            </w:pPr>
            <w:r>
              <w:rPr>
                <w:rFonts w:ascii="Times New Roman" w:eastAsia="Calibri" w:hAnsi="Times New Roman"/>
                <w:b/>
                <w:bCs/>
                <w:sz w:val="24"/>
                <w:szCs w:val="24"/>
              </w:rPr>
              <w:t>Prihodi poslovanja</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CCCA964" w14:textId="77777777" w:rsidR="00DF4760" w:rsidRDefault="00447B2C">
            <w:pPr>
              <w:jc w:val="both"/>
              <w:rPr>
                <w:rFonts w:ascii="Times New Roman" w:hAnsi="Times New Roman"/>
              </w:rPr>
            </w:pPr>
            <w:r>
              <w:rPr>
                <w:rFonts w:ascii="Times New Roman" w:eastAsia="Calibri" w:hAnsi="Times New Roman"/>
                <w:b/>
                <w:bCs/>
                <w:sz w:val="24"/>
                <w:szCs w:val="24"/>
              </w:rPr>
              <w:t xml:space="preserve">   663.535 </w:t>
            </w:r>
            <w:r>
              <w:rPr>
                <w:rFonts w:ascii="Times New Roman" w:eastAsia="Liberation Serif" w:hAnsi="Times New Roman"/>
                <w:b/>
                <w:bCs/>
                <w:sz w:val="24"/>
                <w:szCs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628B3A44" w14:textId="77777777" w:rsidR="00DF4760" w:rsidRDefault="00447B2C">
            <w:pPr>
              <w:jc w:val="both"/>
              <w:rPr>
                <w:rFonts w:ascii="Times New Roman" w:hAnsi="Times New Roman"/>
              </w:rPr>
            </w:pPr>
            <w:r>
              <w:rPr>
                <w:rFonts w:ascii="Times New Roman" w:eastAsia="Calibri" w:hAnsi="Times New Roman"/>
                <w:b/>
                <w:bCs/>
                <w:sz w:val="24"/>
                <w:szCs w:val="24"/>
              </w:rPr>
              <w:t xml:space="preserve"> 663.535 </w:t>
            </w:r>
            <w:r>
              <w:rPr>
                <w:rFonts w:ascii="Times New Roman" w:eastAsia="Liberation Serif" w:hAnsi="Times New Roman"/>
                <w:b/>
                <w:bCs/>
                <w:sz w:val="24"/>
                <w:szCs w:val="24"/>
              </w:rPr>
              <w:t>€</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124733D9" w14:textId="77777777" w:rsidR="00DF4760" w:rsidRDefault="00447B2C">
            <w:pPr>
              <w:jc w:val="both"/>
              <w:rPr>
                <w:rFonts w:ascii="Times New Roman" w:hAnsi="Times New Roman"/>
              </w:rPr>
            </w:pPr>
            <w:r>
              <w:rPr>
                <w:rFonts w:ascii="Times New Roman" w:eastAsia="Calibri" w:hAnsi="Times New Roman"/>
                <w:b/>
                <w:bCs/>
                <w:sz w:val="24"/>
                <w:szCs w:val="24"/>
              </w:rPr>
              <w:t xml:space="preserve"> 663.535 </w:t>
            </w:r>
            <w:r>
              <w:rPr>
                <w:rFonts w:ascii="Times New Roman" w:eastAsia="Liberation Serif" w:hAnsi="Times New Roman"/>
                <w:b/>
                <w:bCs/>
                <w:sz w:val="24"/>
                <w:szCs w:val="24"/>
              </w:rPr>
              <w:t>€</w:t>
            </w:r>
          </w:p>
        </w:tc>
      </w:tr>
      <w:tr w:rsidR="00DF4760" w14:paraId="5A6231DB" w14:textId="77777777">
        <w:tc>
          <w:tcPr>
            <w:tcW w:w="4086" w:type="dxa"/>
            <w:tcBorders>
              <w:top w:val="single" w:sz="4" w:space="0" w:color="000000"/>
              <w:left w:val="single" w:sz="4" w:space="0" w:color="000000"/>
              <w:bottom w:val="single" w:sz="4" w:space="0" w:color="000000"/>
              <w:right w:val="single" w:sz="4" w:space="0" w:color="000000"/>
            </w:tcBorders>
            <w:shd w:val="clear" w:color="auto" w:fill="auto"/>
          </w:tcPr>
          <w:p w14:paraId="29FC3902"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Pomoći iz nenadležnog proračuna</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C23D160" w14:textId="77777777" w:rsidR="00DF4760" w:rsidRDefault="00447B2C">
            <w:pPr>
              <w:jc w:val="both"/>
              <w:rPr>
                <w:rFonts w:ascii="Times New Roman" w:hAnsi="Times New Roman"/>
              </w:rPr>
            </w:pPr>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591.904  </w:t>
            </w:r>
            <w:r>
              <w:rPr>
                <w:rFonts w:ascii="Times New Roman" w:eastAsia="Liberation Serif" w:hAnsi="Times New Roman"/>
                <w:sz w:val="24"/>
                <w:szCs w:val="24"/>
              </w:rPr>
              <w:t>€</w:t>
            </w:r>
            <w:proofErr w:type="gramEnd"/>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15242CF0" w14:textId="77777777" w:rsidR="00DF4760" w:rsidRDefault="00447B2C">
            <w:pPr>
              <w:jc w:val="both"/>
              <w:rPr>
                <w:rFonts w:ascii="Times New Roman" w:hAnsi="Times New Roman"/>
              </w:rPr>
            </w:pPr>
            <w:r>
              <w:rPr>
                <w:rFonts w:ascii="Times New Roman" w:eastAsia="Calibri" w:hAnsi="Times New Roman"/>
                <w:sz w:val="24"/>
                <w:szCs w:val="24"/>
              </w:rPr>
              <w:t xml:space="preserve"> 591.904 </w:t>
            </w:r>
            <w:r>
              <w:rPr>
                <w:rFonts w:ascii="Times New Roman" w:eastAsia="Liberation Serif" w:hAnsi="Times New Roman"/>
                <w:sz w:val="24"/>
                <w:szCs w:val="24"/>
              </w:rPr>
              <w:t>€</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27DCBD98" w14:textId="77777777" w:rsidR="00DF4760" w:rsidRDefault="00447B2C">
            <w:pPr>
              <w:jc w:val="both"/>
              <w:rPr>
                <w:rFonts w:ascii="Times New Roman" w:hAnsi="Times New Roman"/>
              </w:rPr>
            </w:pPr>
            <w:r>
              <w:rPr>
                <w:rFonts w:ascii="Times New Roman" w:eastAsia="Calibri" w:hAnsi="Times New Roman"/>
                <w:sz w:val="24"/>
                <w:szCs w:val="24"/>
              </w:rPr>
              <w:t xml:space="preserve"> 591.904 </w:t>
            </w:r>
            <w:r>
              <w:rPr>
                <w:rFonts w:ascii="Times New Roman" w:eastAsia="Liberation Serif" w:hAnsi="Times New Roman"/>
                <w:sz w:val="24"/>
                <w:szCs w:val="24"/>
              </w:rPr>
              <w:t>€</w:t>
            </w:r>
          </w:p>
        </w:tc>
      </w:tr>
      <w:tr w:rsidR="00DF4760" w14:paraId="04E91E1D" w14:textId="77777777">
        <w:tc>
          <w:tcPr>
            <w:tcW w:w="4086" w:type="dxa"/>
            <w:tcBorders>
              <w:top w:val="single" w:sz="4" w:space="0" w:color="000000"/>
              <w:left w:val="single" w:sz="4" w:space="0" w:color="000000"/>
              <w:bottom w:val="single" w:sz="4" w:space="0" w:color="000000"/>
              <w:right w:val="single" w:sz="4" w:space="0" w:color="000000"/>
            </w:tcBorders>
            <w:shd w:val="clear" w:color="auto" w:fill="auto"/>
          </w:tcPr>
          <w:p w14:paraId="041F7CE6"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Pomoći po posebnim propisima</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7072AF8" w14:textId="77777777" w:rsidR="00DF4760" w:rsidRDefault="00447B2C">
            <w:pPr>
              <w:jc w:val="both"/>
              <w:rPr>
                <w:rFonts w:ascii="Times New Roman" w:hAnsi="Times New Roman"/>
              </w:rPr>
            </w:pPr>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3.991  </w:t>
            </w:r>
            <w:r>
              <w:rPr>
                <w:rFonts w:ascii="Times New Roman" w:eastAsia="Liberation Serif" w:hAnsi="Times New Roman"/>
                <w:sz w:val="24"/>
                <w:szCs w:val="24"/>
              </w:rPr>
              <w:t>€</w:t>
            </w:r>
            <w:proofErr w:type="gramEnd"/>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9083465" w14:textId="77777777" w:rsidR="00DF4760" w:rsidRDefault="00447B2C">
            <w:pPr>
              <w:jc w:val="both"/>
              <w:rPr>
                <w:rFonts w:ascii="Times New Roman" w:hAnsi="Times New Roman"/>
              </w:rPr>
            </w:pPr>
            <w:r>
              <w:rPr>
                <w:rFonts w:ascii="Times New Roman" w:eastAsia="Calibri" w:hAnsi="Times New Roman"/>
                <w:sz w:val="24"/>
                <w:szCs w:val="24"/>
              </w:rPr>
              <w:t xml:space="preserve">     3.991 </w:t>
            </w:r>
            <w:r>
              <w:rPr>
                <w:rFonts w:ascii="Times New Roman" w:eastAsia="Liberation Serif" w:hAnsi="Times New Roman"/>
                <w:sz w:val="24"/>
                <w:szCs w:val="24"/>
              </w:rPr>
              <w:t>€</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4ACF11C2" w14:textId="77777777" w:rsidR="00DF4760" w:rsidRDefault="00447B2C">
            <w:pPr>
              <w:jc w:val="both"/>
              <w:rPr>
                <w:rFonts w:ascii="Times New Roman" w:hAnsi="Times New Roman"/>
              </w:rPr>
            </w:pPr>
            <w:r>
              <w:rPr>
                <w:rFonts w:ascii="Times New Roman" w:eastAsia="Calibri" w:hAnsi="Times New Roman"/>
                <w:sz w:val="24"/>
                <w:szCs w:val="24"/>
              </w:rPr>
              <w:t xml:space="preserve">     3.991 </w:t>
            </w:r>
            <w:r>
              <w:rPr>
                <w:rFonts w:ascii="Times New Roman" w:eastAsia="Liberation Serif" w:hAnsi="Times New Roman"/>
                <w:sz w:val="24"/>
                <w:szCs w:val="24"/>
              </w:rPr>
              <w:t>€</w:t>
            </w:r>
          </w:p>
        </w:tc>
      </w:tr>
      <w:tr w:rsidR="00DF4760" w14:paraId="65A504E5" w14:textId="77777777">
        <w:tc>
          <w:tcPr>
            <w:tcW w:w="4086" w:type="dxa"/>
            <w:tcBorders>
              <w:top w:val="single" w:sz="4" w:space="0" w:color="000000"/>
              <w:left w:val="single" w:sz="4" w:space="0" w:color="000000"/>
              <w:bottom w:val="single" w:sz="4" w:space="0" w:color="000000"/>
              <w:right w:val="single" w:sz="4" w:space="0" w:color="000000"/>
            </w:tcBorders>
            <w:shd w:val="clear" w:color="auto" w:fill="auto"/>
          </w:tcPr>
          <w:p w14:paraId="7E3501D1"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Donacije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5293B379" w14:textId="77777777" w:rsidR="00DF4760" w:rsidRDefault="00447B2C">
            <w:pPr>
              <w:jc w:val="both"/>
              <w:rPr>
                <w:rFonts w:ascii="Times New Roman" w:hAnsi="Times New Roman"/>
              </w:rPr>
            </w:pPr>
            <w:r>
              <w:rPr>
                <w:rFonts w:ascii="Times New Roman" w:eastAsia="Calibri" w:hAnsi="Times New Roman"/>
                <w:sz w:val="24"/>
                <w:szCs w:val="24"/>
              </w:rPr>
              <w:t xml:space="preserve">         </w:t>
            </w:r>
            <w:proofErr w:type="gramStart"/>
            <w:r>
              <w:rPr>
                <w:rFonts w:ascii="Times New Roman" w:eastAsia="Calibri" w:hAnsi="Times New Roman"/>
                <w:sz w:val="24"/>
                <w:szCs w:val="24"/>
              </w:rPr>
              <w:t xml:space="preserve">265  </w:t>
            </w:r>
            <w:r>
              <w:rPr>
                <w:rFonts w:ascii="Times New Roman" w:eastAsia="Liberation Serif" w:hAnsi="Times New Roman"/>
                <w:sz w:val="24"/>
                <w:szCs w:val="24"/>
              </w:rPr>
              <w:t>€</w:t>
            </w:r>
            <w:proofErr w:type="gramEnd"/>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07590F3D" w14:textId="77777777" w:rsidR="00DF4760" w:rsidRDefault="00447B2C">
            <w:pPr>
              <w:jc w:val="both"/>
              <w:rPr>
                <w:rFonts w:ascii="Times New Roman" w:hAnsi="Times New Roman"/>
              </w:rPr>
            </w:pPr>
            <w:r>
              <w:rPr>
                <w:rFonts w:ascii="Times New Roman" w:eastAsia="Calibri" w:hAnsi="Times New Roman"/>
                <w:sz w:val="24"/>
                <w:szCs w:val="24"/>
              </w:rPr>
              <w:t xml:space="preserve">        265 </w:t>
            </w:r>
            <w:r>
              <w:rPr>
                <w:rFonts w:ascii="Times New Roman" w:eastAsia="Liberation Serif" w:hAnsi="Times New Roman"/>
                <w:sz w:val="24"/>
                <w:szCs w:val="24"/>
              </w:rPr>
              <w:t>€</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7EAA484F" w14:textId="77777777" w:rsidR="00DF4760" w:rsidRDefault="00447B2C">
            <w:pPr>
              <w:jc w:val="both"/>
              <w:rPr>
                <w:rFonts w:ascii="Times New Roman" w:hAnsi="Times New Roman"/>
              </w:rPr>
            </w:pPr>
            <w:r>
              <w:rPr>
                <w:rFonts w:ascii="Times New Roman" w:eastAsia="Calibri" w:hAnsi="Times New Roman"/>
                <w:sz w:val="24"/>
                <w:szCs w:val="24"/>
              </w:rPr>
              <w:t xml:space="preserve">        265 </w:t>
            </w:r>
            <w:r>
              <w:rPr>
                <w:rFonts w:ascii="Times New Roman" w:eastAsia="Liberation Serif" w:hAnsi="Times New Roman"/>
                <w:sz w:val="24"/>
                <w:szCs w:val="24"/>
              </w:rPr>
              <w:t>€</w:t>
            </w:r>
          </w:p>
        </w:tc>
      </w:tr>
      <w:tr w:rsidR="00DF4760" w14:paraId="30E554BF" w14:textId="77777777">
        <w:tc>
          <w:tcPr>
            <w:tcW w:w="4086" w:type="dxa"/>
            <w:tcBorders>
              <w:top w:val="single" w:sz="4" w:space="0" w:color="000000"/>
              <w:left w:val="single" w:sz="4" w:space="0" w:color="000000"/>
              <w:bottom w:val="single" w:sz="4" w:space="0" w:color="000000"/>
              <w:right w:val="single" w:sz="4" w:space="0" w:color="000000"/>
            </w:tcBorders>
            <w:shd w:val="clear" w:color="auto" w:fill="auto"/>
          </w:tcPr>
          <w:p w14:paraId="06B9AB53"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Prihodi iz nadležnog proračuna</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1BEE325F" w14:textId="77777777" w:rsidR="00DF4760" w:rsidRDefault="00447B2C">
            <w:pPr>
              <w:jc w:val="both"/>
              <w:rPr>
                <w:rFonts w:ascii="Times New Roman" w:hAnsi="Times New Roman"/>
              </w:rPr>
            </w:pPr>
            <w:r>
              <w:rPr>
                <w:rFonts w:ascii="Times New Roman" w:eastAsia="Calibri" w:hAnsi="Times New Roman"/>
                <w:sz w:val="24"/>
                <w:szCs w:val="24"/>
              </w:rPr>
              <w:t xml:space="preserve">    67.375 </w:t>
            </w:r>
            <w:r>
              <w:rPr>
                <w:rFonts w:ascii="Times New Roman" w:eastAsia="Liberation Serif" w:hAnsi="Times New Roman"/>
                <w:sz w:val="24"/>
                <w:szCs w:val="24"/>
              </w:rPr>
              <w:t>€</w:t>
            </w:r>
            <w:r>
              <w:rPr>
                <w:rFonts w:ascii="Times New Roman" w:eastAsia="Calibri" w:hAnsi="Times New Roman"/>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1C0F283A" w14:textId="77777777" w:rsidR="00DF4760" w:rsidRDefault="00447B2C">
            <w:pPr>
              <w:jc w:val="both"/>
              <w:rPr>
                <w:rFonts w:ascii="Times New Roman" w:hAnsi="Times New Roman"/>
              </w:rPr>
            </w:pPr>
            <w:r>
              <w:rPr>
                <w:rFonts w:ascii="Times New Roman" w:eastAsia="Calibri" w:hAnsi="Times New Roman"/>
                <w:sz w:val="24"/>
                <w:szCs w:val="24"/>
              </w:rPr>
              <w:t xml:space="preserve">   67.375 </w:t>
            </w:r>
            <w:r>
              <w:rPr>
                <w:rFonts w:ascii="Times New Roman" w:eastAsia="Liberation Serif" w:hAnsi="Times New Roman"/>
                <w:sz w:val="24"/>
                <w:szCs w:val="24"/>
              </w:rPr>
              <w:t>€</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14:paraId="0C86F803" w14:textId="77777777" w:rsidR="00DF4760" w:rsidRDefault="00447B2C">
            <w:pPr>
              <w:jc w:val="both"/>
              <w:rPr>
                <w:rFonts w:ascii="Times New Roman" w:hAnsi="Times New Roman"/>
              </w:rPr>
            </w:pPr>
            <w:r>
              <w:rPr>
                <w:rFonts w:ascii="Times New Roman" w:eastAsia="Calibri" w:hAnsi="Times New Roman"/>
                <w:sz w:val="24"/>
                <w:szCs w:val="24"/>
              </w:rPr>
              <w:t xml:space="preserve">   67.375 </w:t>
            </w:r>
            <w:r>
              <w:rPr>
                <w:rFonts w:ascii="Times New Roman" w:eastAsia="Liberation Serif" w:hAnsi="Times New Roman"/>
                <w:sz w:val="24"/>
                <w:szCs w:val="24"/>
              </w:rPr>
              <w:t>€</w:t>
            </w:r>
          </w:p>
        </w:tc>
      </w:tr>
    </w:tbl>
    <w:p w14:paraId="68F0EC11" w14:textId="77777777" w:rsidR="00DF4760" w:rsidRDefault="00DF4760">
      <w:pPr>
        <w:jc w:val="both"/>
        <w:rPr>
          <w:rFonts w:ascii="Times New Roman" w:hAnsi="Times New Roman"/>
          <w:sz w:val="24"/>
          <w:szCs w:val="24"/>
        </w:rPr>
      </w:pPr>
    </w:p>
    <w:p w14:paraId="7D9D295B" w14:textId="4C0FECCB" w:rsidR="00DF4760" w:rsidRDefault="00447B2C">
      <w:pPr>
        <w:jc w:val="both"/>
        <w:rPr>
          <w:rFonts w:ascii="Times New Roman" w:hAnsi="Times New Roman"/>
        </w:rPr>
      </w:pPr>
      <w:r>
        <w:rPr>
          <w:rFonts w:ascii="Times New Roman" w:hAnsi="Times New Roman"/>
          <w:sz w:val="24"/>
          <w:szCs w:val="24"/>
        </w:rPr>
        <w:t>Pomoći iz nenadležnog proračuna najvećim se dijelom odnose na pomoći od MZO za fiananciranje rashoda za zaposlene koji se isplaćuje iz državnog proračuna</w:t>
      </w:r>
      <w:r w:rsidR="00AA0033">
        <w:rPr>
          <w:rFonts w:ascii="Times New Roman" w:hAnsi="Times New Roman"/>
          <w:sz w:val="24"/>
          <w:szCs w:val="24"/>
        </w:rPr>
        <w:t xml:space="preserve"> i</w:t>
      </w:r>
      <w:r>
        <w:rPr>
          <w:rFonts w:ascii="Times New Roman" w:hAnsi="Times New Roman"/>
          <w:sz w:val="24"/>
          <w:szCs w:val="24"/>
        </w:rPr>
        <w:t xml:space="preserve"> naknade za nezapošljavanje invalida, te na pomoći za nabavu knjiga za knjižnicu i udžbenika za učenike, prehrane učenika</w:t>
      </w:r>
    </w:p>
    <w:p w14:paraId="11487874" w14:textId="77777777" w:rsidR="00DF4760" w:rsidRDefault="00447B2C">
      <w:pPr>
        <w:jc w:val="both"/>
        <w:rPr>
          <w:rFonts w:ascii="Times New Roman" w:hAnsi="Times New Roman"/>
        </w:rPr>
      </w:pPr>
      <w:r>
        <w:rPr>
          <w:rFonts w:ascii="Times New Roman" w:hAnsi="Times New Roman"/>
          <w:sz w:val="24"/>
          <w:szCs w:val="24"/>
        </w:rPr>
        <w:t xml:space="preserve">Prihodi po </w:t>
      </w:r>
      <w:proofErr w:type="gramStart"/>
      <w:r>
        <w:rPr>
          <w:rFonts w:ascii="Times New Roman" w:hAnsi="Times New Roman"/>
          <w:sz w:val="24"/>
          <w:szCs w:val="24"/>
        </w:rPr>
        <w:t>posebnim  propisima</w:t>
      </w:r>
      <w:proofErr w:type="gramEnd"/>
      <w:r>
        <w:rPr>
          <w:rFonts w:ascii="Times New Roman" w:hAnsi="Times New Roman"/>
          <w:sz w:val="24"/>
          <w:szCs w:val="24"/>
        </w:rPr>
        <w:t xml:space="preserve"> odnose se na prihode dobivene od roditelja za sufinanciranje  terenske nastave.</w:t>
      </w:r>
    </w:p>
    <w:p w14:paraId="2441BF4D" w14:textId="77777777" w:rsidR="00DF4760" w:rsidRDefault="00447B2C">
      <w:pPr>
        <w:jc w:val="both"/>
        <w:rPr>
          <w:rFonts w:ascii="Times New Roman" w:hAnsi="Times New Roman"/>
          <w:sz w:val="24"/>
          <w:szCs w:val="24"/>
        </w:rPr>
      </w:pPr>
      <w:r>
        <w:rPr>
          <w:rFonts w:ascii="Times New Roman" w:hAnsi="Times New Roman"/>
          <w:sz w:val="24"/>
          <w:szCs w:val="24"/>
        </w:rPr>
        <w:t>Donacije se odnose na dobivene donacije školi.</w:t>
      </w:r>
    </w:p>
    <w:p w14:paraId="0954B98E" w14:textId="77777777" w:rsidR="00DF4760" w:rsidRDefault="00447B2C">
      <w:pPr>
        <w:jc w:val="both"/>
        <w:rPr>
          <w:rFonts w:ascii="Times New Roman" w:hAnsi="Times New Roman"/>
        </w:rPr>
      </w:pPr>
      <w:r>
        <w:rPr>
          <w:rFonts w:ascii="Times New Roman" w:hAnsi="Times New Roman"/>
          <w:sz w:val="24"/>
          <w:szCs w:val="24"/>
        </w:rPr>
        <w:t>Prihodi od nadležnog proračuna odnose se na prihode od Grada Karlovca za materijalne troškove za redovno poslovanje, ulaganje u objekte i nabavu opreme, rad s darovitim učenicima, prevencija ovisnosti, nabava obrazovnog materijala za učenike te plaće pomoćnika u nastavi.</w:t>
      </w:r>
    </w:p>
    <w:p w14:paraId="125F2221" w14:textId="77777777" w:rsidR="00DF4760" w:rsidRDefault="00DF4760">
      <w:pPr>
        <w:jc w:val="both"/>
        <w:rPr>
          <w:rFonts w:ascii="Times New Roman" w:hAnsi="Times New Roman"/>
          <w:sz w:val="24"/>
          <w:szCs w:val="24"/>
        </w:rPr>
      </w:pPr>
    </w:p>
    <w:p w14:paraId="66ACFF89" w14:textId="77777777" w:rsidR="00DF4760" w:rsidRDefault="00447B2C">
      <w:pPr>
        <w:jc w:val="both"/>
        <w:rPr>
          <w:rFonts w:ascii="Times New Roman" w:hAnsi="Times New Roman"/>
          <w:sz w:val="24"/>
          <w:szCs w:val="24"/>
        </w:rPr>
      </w:pPr>
      <w:r>
        <w:rPr>
          <w:rFonts w:ascii="Times New Roman" w:hAnsi="Times New Roman"/>
          <w:b/>
          <w:bCs/>
          <w:sz w:val="24"/>
          <w:szCs w:val="24"/>
        </w:rPr>
        <w:t>Rashodi</w:t>
      </w:r>
    </w:p>
    <w:tbl>
      <w:tblPr>
        <w:tblW w:w="9062" w:type="dxa"/>
        <w:tblLook w:val="04A0" w:firstRow="1" w:lastRow="0" w:firstColumn="1" w:lastColumn="0" w:noHBand="0" w:noVBand="1"/>
      </w:tblPr>
      <w:tblGrid>
        <w:gridCol w:w="4019"/>
        <w:gridCol w:w="1688"/>
        <w:gridCol w:w="1655"/>
        <w:gridCol w:w="1700"/>
      </w:tblGrid>
      <w:tr w:rsidR="00DF4760" w14:paraId="19681D15" w14:textId="77777777">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15D429C7" w14:textId="77777777" w:rsidR="00DF4760" w:rsidRDefault="00447B2C">
            <w:pPr>
              <w:jc w:val="both"/>
              <w:rPr>
                <w:rFonts w:ascii="Times New Roman" w:eastAsia="Calibri" w:hAnsi="Times New Roman"/>
                <w:b/>
                <w:bCs/>
                <w:sz w:val="24"/>
                <w:szCs w:val="24"/>
              </w:rPr>
            </w:pPr>
            <w:r>
              <w:rPr>
                <w:rFonts w:ascii="Times New Roman" w:eastAsia="Calibri" w:hAnsi="Times New Roman"/>
                <w:b/>
                <w:bCs/>
                <w:sz w:val="24"/>
                <w:szCs w:val="24"/>
              </w:rPr>
              <w:t xml:space="preserve">                               Vrsta rashoda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07536634" w14:textId="77777777" w:rsidR="00DF4760" w:rsidRDefault="00447B2C">
            <w:pPr>
              <w:jc w:val="both"/>
              <w:rPr>
                <w:rFonts w:ascii="Times New Roman" w:hAnsi="Times New Roman"/>
              </w:rPr>
            </w:pPr>
            <w:r>
              <w:rPr>
                <w:rFonts w:ascii="Times New Roman" w:eastAsia="Calibri" w:hAnsi="Times New Roman"/>
                <w:b/>
                <w:bCs/>
                <w:sz w:val="24"/>
                <w:szCs w:val="24"/>
              </w:rPr>
              <w:t xml:space="preserve">     2024.</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5848121" w14:textId="77777777" w:rsidR="00DF4760" w:rsidRDefault="00447B2C">
            <w:pPr>
              <w:jc w:val="both"/>
              <w:rPr>
                <w:rFonts w:ascii="Times New Roman" w:hAnsi="Times New Roman"/>
              </w:rPr>
            </w:pPr>
            <w:r>
              <w:rPr>
                <w:rFonts w:ascii="Times New Roman" w:eastAsia="Calibri" w:hAnsi="Times New Roman"/>
                <w:b/>
                <w:bCs/>
                <w:sz w:val="24"/>
                <w:szCs w:val="24"/>
              </w:rPr>
              <w:t xml:space="preserve">    2025.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75A9738" w14:textId="77777777" w:rsidR="00DF4760" w:rsidRDefault="00447B2C">
            <w:pPr>
              <w:jc w:val="both"/>
              <w:rPr>
                <w:rFonts w:ascii="Times New Roman" w:eastAsia="Calibri" w:hAnsi="Times New Roman"/>
                <w:b/>
                <w:bCs/>
                <w:sz w:val="24"/>
                <w:szCs w:val="24"/>
              </w:rPr>
            </w:pPr>
            <w:r>
              <w:rPr>
                <w:rFonts w:ascii="Times New Roman" w:eastAsia="Calibri" w:hAnsi="Times New Roman"/>
                <w:b/>
                <w:bCs/>
                <w:sz w:val="24"/>
                <w:szCs w:val="24"/>
              </w:rPr>
              <w:t xml:space="preserve">          2026.</w:t>
            </w:r>
          </w:p>
        </w:tc>
      </w:tr>
      <w:tr w:rsidR="00DF4760" w14:paraId="16F160A7" w14:textId="77777777">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4A306B05" w14:textId="77777777" w:rsidR="00DF4760" w:rsidRDefault="00447B2C">
            <w:pPr>
              <w:jc w:val="both"/>
              <w:rPr>
                <w:rFonts w:ascii="Times New Roman" w:eastAsia="Calibri" w:hAnsi="Times New Roman"/>
                <w:b/>
                <w:bCs/>
                <w:sz w:val="24"/>
                <w:szCs w:val="24"/>
              </w:rPr>
            </w:pPr>
            <w:r>
              <w:rPr>
                <w:rFonts w:ascii="Times New Roman" w:eastAsia="Calibri" w:hAnsi="Times New Roman"/>
                <w:b/>
                <w:bCs/>
                <w:sz w:val="24"/>
                <w:szCs w:val="24"/>
              </w:rPr>
              <w:t xml:space="preserve">Rashodi poslovanja </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3E868817" w14:textId="77777777" w:rsidR="00DF4760" w:rsidRDefault="00447B2C">
            <w:pPr>
              <w:jc w:val="both"/>
              <w:rPr>
                <w:rFonts w:ascii="Times New Roman" w:hAnsi="Times New Roman"/>
              </w:rPr>
            </w:pPr>
            <w:r>
              <w:rPr>
                <w:rFonts w:ascii="Times New Roman" w:eastAsia="Calibri" w:hAnsi="Times New Roman"/>
                <w:b/>
                <w:bCs/>
                <w:sz w:val="24"/>
                <w:szCs w:val="24"/>
              </w:rPr>
              <w:t xml:space="preserve"> 663.535 </w:t>
            </w:r>
            <w:r>
              <w:rPr>
                <w:rFonts w:ascii="Times New Roman" w:eastAsia="Liberation Serif" w:hAnsi="Times New Roman"/>
                <w:b/>
                <w:bCs/>
                <w:sz w:val="24"/>
                <w:szCs w:val="24"/>
              </w:rPr>
              <w:t>€</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4A1FBC10" w14:textId="77777777" w:rsidR="00DF4760" w:rsidRDefault="00447B2C">
            <w:pPr>
              <w:jc w:val="both"/>
              <w:rPr>
                <w:rFonts w:ascii="Times New Roman" w:hAnsi="Times New Roman"/>
              </w:rPr>
            </w:pPr>
            <w:r>
              <w:rPr>
                <w:rFonts w:ascii="Times New Roman" w:eastAsia="Calibri" w:hAnsi="Times New Roman"/>
                <w:b/>
                <w:bCs/>
                <w:sz w:val="24"/>
                <w:szCs w:val="24"/>
              </w:rPr>
              <w:t xml:space="preserve"> 663.535 </w:t>
            </w:r>
            <w:r>
              <w:rPr>
                <w:rFonts w:ascii="Times New Roman" w:eastAsia="Liberation Serif" w:hAnsi="Times New Roman"/>
                <w:b/>
                <w:bCs/>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E7E8642" w14:textId="77777777" w:rsidR="00DF4760" w:rsidRDefault="00447B2C">
            <w:pPr>
              <w:jc w:val="both"/>
              <w:rPr>
                <w:rFonts w:ascii="Times New Roman" w:hAnsi="Times New Roman"/>
              </w:rPr>
            </w:pPr>
            <w:r>
              <w:rPr>
                <w:rFonts w:ascii="Times New Roman" w:eastAsia="Calibri" w:hAnsi="Times New Roman"/>
                <w:b/>
                <w:bCs/>
                <w:sz w:val="24"/>
                <w:szCs w:val="24"/>
              </w:rPr>
              <w:t xml:space="preserve">    663.535 </w:t>
            </w:r>
            <w:r>
              <w:rPr>
                <w:rFonts w:ascii="Times New Roman" w:eastAsia="Liberation Serif" w:hAnsi="Times New Roman"/>
                <w:b/>
                <w:bCs/>
                <w:sz w:val="24"/>
                <w:szCs w:val="24"/>
              </w:rPr>
              <w:t>€</w:t>
            </w:r>
          </w:p>
        </w:tc>
      </w:tr>
      <w:tr w:rsidR="00DF4760" w14:paraId="1B96304E" w14:textId="77777777">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4515B5DE"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Rashodi za zaposlene</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6CEEDF43" w14:textId="77777777" w:rsidR="00DF4760" w:rsidRDefault="00447B2C">
            <w:pPr>
              <w:jc w:val="both"/>
              <w:rPr>
                <w:rFonts w:ascii="Times New Roman" w:hAnsi="Times New Roman"/>
              </w:rPr>
            </w:pPr>
            <w:r>
              <w:rPr>
                <w:rFonts w:ascii="Times New Roman" w:eastAsia="Calibri" w:hAnsi="Times New Roman"/>
                <w:sz w:val="24"/>
                <w:szCs w:val="24"/>
              </w:rPr>
              <w:t xml:space="preserve"> 527.456 </w:t>
            </w:r>
            <w:r>
              <w:rPr>
                <w:rFonts w:ascii="Times New Roman" w:eastAsia="Liberation Serif" w:hAnsi="Times New Roman"/>
                <w:sz w:val="24"/>
                <w:szCs w:val="24"/>
              </w:rPr>
              <w:t>€</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22F7F079" w14:textId="77777777" w:rsidR="00DF4760" w:rsidRDefault="00447B2C">
            <w:pPr>
              <w:jc w:val="both"/>
              <w:rPr>
                <w:rFonts w:ascii="Times New Roman" w:hAnsi="Times New Roman"/>
              </w:rPr>
            </w:pPr>
            <w:r>
              <w:rPr>
                <w:rFonts w:ascii="Times New Roman" w:eastAsia="Calibri" w:hAnsi="Times New Roman"/>
                <w:sz w:val="24"/>
                <w:szCs w:val="24"/>
              </w:rPr>
              <w:t xml:space="preserve"> 527.456 </w:t>
            </w:r>
            <w:r>
              <w:rPr>
                <w:rFonts w:ascii="Times New Roman" w:eastAsia="Liberation Serif"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CD1116C" w14:textId="77777777" w:rsidR="00DF4760" w:rsidRDefault="00447B2C">
            <w:pPr>
              <w:jc w:val="both"/>
              <w:rPr>
                <w:rFonts w:ascii="Times New Roman" w:hAnsi="Times New Roman"/>
              </w:rPr>
            </w:pPr>
            <w:r>
              <w:rPr>
                <w:rFonts w:ascii="Times New Roman" w:eastAsia="Calibri" w:hAnsi="Times New Roman"/>
                <w:sz w:val="24"/>
                <w:szCs w:val="24"/>
              </w:rPr>
              <w:t xml:space="preserve">   527.456 </w:t>
            </w:r>
            <w:r>
              <w:rPr>
                <w:rFonts w:ascii="Times New Roman" w:eastAsia="Liberation Serif" w:hAnsi="Times New Roman"/>
                <w:sz w:val="24"/>
                <w:szCs w:val="24"/>
              </w:rPr>
              <w:t>€</w:t>
            </w:r>
          </w:p>
        </w:tc>
      </w:tr>
      <w:tr w:rsidR="00DF4760" w14:paraId="044CB8AC" w14:textId="77777777">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6BC7F288"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Materijalni rashodi</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70B02F35" w14:textId="77777777" w:rsidR="00DF4760" w:rsidRDefault="00447B2C">
            <w:pPr>
              <w:jc w:val="both"/>
              <w:rPr>
                <w:rFonts w:ascii="Times New Roman" w:hAnsi="Times New Roman"/>
              </w:rPr>
            </w:pPr>
            <w:r>
              <w:rPr>
                <w:rFonts w:ascii="Times New Roman" w:eastAsia="Calibri" w:hAnsi="Times New Roman"/>
                <w:sz w:val="24"/>
                <w:szCs w:val="24"/>
              </w:rPr>
              <w:t xml:space="preserve">119.732 </w:t>
            </w:r>
            <w:r>
              <w:rPr>
                <w:rFonts w:ascii="Times New Roman" w:eastAsia="Liberation Serif" w:hAnsi="Times New Roman"/>
                <w:sz w:val="24"/>
                <w:szCs w:val="24"/>
              </w:rPr>
              <w:t>€</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3210025C" w14:textId="77777777" w:rsidR="00DF4760" w:rsidRDefault="00447B2C">
            <w:pPr>
              <w:jc w:val="both"/>
              <w:rPr>
                <w:rFonts w:ascii="Times New Roman" w:hAnsi="Times New Roman"/>
              </w:rPr>
            </w:pPr>
            <w:r>
              <w:rPr>
                <w:rFonts w:ascii="Times New Roman" w:eastAsia="Calibri" w:hAnsi="Times New Roman"/>
                <w:sz w:val="24"/>
                <w:szCs w:val="24"/>
              </w:rPr>
              <w:t xml:space="preserve">119.732 </w:t>
            </w:r>
            <w:r>
              <w:rPr>
                <w:rFonts w:ascii="Times New Roman" w:eastAsia="Liberation Serif"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B3751E0" w14:textId="77777777" w:rsidR="00DF4760" w:rsidRDefault="00447B2C">
            <w:pPr>
              <w:jc w:val="both"/>
              <w:rPr>
                <w:rFonts w:ascii="Times New Roman" w:hAnsi="Times New Roman"/>
              </w:rPr>
            </w:pPr>
            <w:r>
              <w:rPr>
                <w:rFonts w:ascii="Times New Roman" w:eastAsia="Calibri" w:hAnsi="Times New Roman"/>
                <w:sz w:val="24"/>
                <w:szCs w:val="24"/>
              </w:rPr>
              <w:t xml:space="preserve">119.732 </w:t>
            </w:r>
            <w:r>
              <w:rPr>
                <w:rFonts w:ascii="Times New Roman" w:eastAsia="Liberation Serif" w:hAnsi="Times New Roman"/>
                <w:sz w:val="24"/>
                <w:szCs w:val="24"/>
              </w:rPr>
              <w:t>€</w:t>
            </w:r>
          </w:p>
        </w:tc>
      </w:tr>
      <w:tr w:rsidR="00DF4760" w14:paraId="23815C2F" w14:textId="77777777">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0E555E1A"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Financijski rashodi</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7C07C716" w14:textId="77777777" w:rsidR="00DF4760" w:rsidRDefault="00447B2C">
            <w:pPr>
              <w:jc w:val="both"/>
              <w:rPr>
                <w:rFonts w:ascii="Times New Roman" w:hAnsi="Times New Roman"/>
              </w:rPr>
            </w:pPr>
            <w:r>
              <w:rPr>
                <w:rFonts w:ascii="Times New Roman" w:eastAsia="Calibri" w:hAnsi="Times New Roman"/>
                <w:sz w:val="24"/>
                <w:szCs w:val="24"/>
              </w:rPr>
              <w:t xml:space="preserve">        605 </w:t>
            </w:r>
            <w:r>
              <w:rPr>
                <w:rFonts w:ascii="Times New Roman" w:eastAsia="Liberation Serif" w:hAnsi="Times New Roman"/>
                <w:sz w:val="24"/>
                <w:szCs w:val="24"/>
              </w:rPr>
              <w:t>€</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516D874F" w14:textId="77777777" w:rsidR="00DF4760" w:rsidRDefault="00447B2C">
            <w:pPr>
              <w:jc w:val="both"/>
              <w:rPr>
                <w:rFonts w:ascii="Times New Roman" w:hAnsi="Times New Roman"/>
              </w:rPr>
            </w:pPr>
            <w:r>
              <w:rPr>
                <w:rFonts w:ascii="Times New Roman" w:eastAsia="Calibri" w:hAnsi="Times New Roman"/>
                <w:sz w:val="24"/>
                <w:szCs w:val="24"/>
              </w:rPr>
              <w:t xml:space="preserve">        605 </w:t>
            </w:r>
            <w:r>
              <w:rPr>
                <w:rFonts w:ascii="Times New Roman" w:eastAsia="Liberation Serif"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1ECC653" w14:textId="77777777" w:rsidR="00DF4760" w:rsidRDefault="00447B2C">
            <w:pPr>
              <w:jc w:val="both"/>
              <w:rPr>
                <w:rFonts w:ascii="Times New Roman" w:hAnsi="Times New Roman"/>
              </w:rPr>
            </w:pPr>
            <w:r>
              <w:rPr>
                <w:rFonts w:ascii="Times New Roman" w:eastAsia="Calibri" w:hAnsi="Times New Roman"/>
                <w:sz w:val="24"/>
                <w:szCs w:val="24"/>
              </w:rPr>
              <w:t xml:space="preserve">        605 </w:t>
            </w:r>
            <w:r>
              <w:rPr>
                <w:rFonts w:ascii="Times New Roman" w:eastAsia="Liberation Serif" w:hAnsi="Times New Roman"/>
                <w:sz w:val="24"/>
                <w:szCs w:val="24"/>
              </w:rPr>
              <w:t>€</w:t>
            </w:r>
          </w:p>
        </w:tc>
      </w:tr>
      <w:tr w:rsidR="00DF4760" w14:paraId="53F13DB3" w14:textId="77777777">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34BA3EA2"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lastRenderedPageBreak/>
              <w:t>Ostale naknade građanima I kućanstvima</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6801923C" w14:textId="77777777" w:rsidR="00DF4760" w:rsidRDefault="00447B2C">
            <w:pPr>
              <w:jc w:val="both"/>
              <w:rPr>
                <w:rFonts w:ascii="Times New Roman" w:hAnsi="Times New Roman"/>
              </w:rPr>
            </w:pPr>
            <w:r>
              <w:rPr>
                <w:rFonts w:ascii="Times New Roman" w:eastAsia="Calibri" w:hAnsi="Times New Roman"/>
                <w:sz w:val="24"/>
                <w:szCs w:val="24"/>
              </w:rPr>
              <w:t xml:space="preserve">     3.783 </w:t>
            </w:r>
            <w:r>
              <w:rPr>
                <w:rFonts w:ascii="Times New Roman" w:eastAsia="Liberation Serif" w:hAnsi="Times New Roman"/>
                <w:sz w:val="24"/>
                <w:szCs w:val="24"/>
              </w:rPr>
              <w:t>€</w:t>
            </w:r>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1F53E948" w14:textId="77777777" w:rsidR="00DF4760" w:rsidRDefault="00447B2C">
            <w:pPr>
              <w:jc w:val="both"/>
              <w:rPr>
                <w:rFonts w:ascii="Times New Roman" w:hAnsi="Times New Roman"/>
              </w:rPr>
            </w:pPr>
            <w:r>
              <w:rPr>
                <w:rFonts w:ascii="Times New Roman" w:eastAsia="Calibri" w:hAnsi="Times New Roman"/>
                <w:sz w:val="24"/>
                <w:szCs w:val="24"/>
              </w:rPr>
              <w:t xml:space="preserve">     3.783 </w:t>
            </w:r>
            <w:r>
              <w:rPr>
                <w:rFonts w:ascii="Times New Roman" w:eastAsia="Liberation Serif"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1292EB1" w14:textId="77777777" w:rsidR="00DF4760" w:rsidRDefault="00447B2C">
            <w:pPr>
              <w:jc w:val="both"/>
              <w:rPr>
                <w:rFonts w:ascii="Times New Roman" w:hAnsi="Times New Roman"/>
              </w:rPr>
            </w:pPr>
            <w:r>
              <w:rPr>
                <w:rFonts w:ascii="Times New Roman" w:eastAsia="Calibri" w:hAnsi="Times New Roman"/>
                <w:sz w:val="24"/>
                <w:szCs w:val="24"/>
              </w:rPr>
              <w:t xml:space="preserve">     3.783 </w:t>
            </w:r>
            <w:r>
              <w:rPr>
                <w:rFonts w:ascii="Times New Roman" w:eastAsia="Liberation Serif" w:hAnsi="Times New Roman"/>
                <w:sz w:val="24"/>
                <w:szCs w:val="24"/>
              </w:rPr>
              <w:t>€</w:t>
            </w:r>
          </w:p>
        </w:tc>
      </w:tr>
      <w:tr w:rsidR="00DF4760" w14:paraId="29D2BA4E" w14:textId="77777777">
        <w:tc>
          <w:tcPr>
            <w:tcW w:w="4018" w:type="dxa"/>
            <w:tcBorders>
              <w:top w:val="single" w:sz="4" w:space="0" w:color="000000"/>
              <w:left w:val="single" w:sz="4" w:space="0" w:color="000000"/>
              <w:bottom w:val="single" w:sz="4" w:space="0" w:color="000000"/>
              <w:right w:val="single" w:sz="4" w:space="0" w:color="000000"/>
            </w:tcBorders>
            <w:shd w:val="clear" w:color="auto" w:fill="auto"/>
          </w:tcPr>
          <w:p w14:paraId="68D8F08A"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Rashodi za nabavu neproizvedene dugotrajne imovine</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6590C947" w14:textId="77777777" w:rsidR="00DF4760" w:rsidRDefault="00447B2C">
            <w:pPr>
              <w:jc w:val="both"/>
              <w:rPr>
                <w:rFonts w:ascii="Times New Roman" w:hAnsi="Times New Roman"/>
              </w:rPr>
            </w:pPr>
            <w:r>
              <w:rPr>
                <w:rFonts w:ascii="Times New Roman" w:eastAsia="Calibri" w:hAnsi="Times New Roman"/>
                <w:sz w:val="24"/>
                <w:szCs w:val="24"/>
              </w:rPr>
              <w:t xml:space="preserve">   </w:t>
            </w:r>
            <w:bookmarkStart w:id="0" w:name="__DdeLink__1862_3926698464"/>
            <w:r>
              <w:rPr>
                <w:rFonts w:ascii="Times New Roman" w:eastAsia="Calibri" w:hAnsi="Times New Roman"/>
                <w:sz w:val="24"/>
                <w:szCs w:val="24"/>
              </w:rPr>
              <w:t xml:space="preserve">11.848 </w:t>
            </w:r>
            <w:r>
              <w:rPr>
                <w:rFonts w:ascii="Times New Roman" w:eastAsia="Liberation Serif" w:hAnsi="Times New Roman"/>
                <w:sz w:val="24"/>
                <w:szCs w:val="24"/>
              </w:rPr>
              <w:t>€</w:t>
            </w:r>
            <w:bookmarkEnd w:id="0"/>
          </w:p>
        </w:tc>
        <w:tc>
          <w:tcPr>
            <w:tcW w:w="1655" w:type="dxa"/>
            <w:tcBorders>
              <w:top w:val="single" w:sz="4" w:space="0" w:color="000000"/>
              <w:left w:val="single" w:sz="4" w:space="0" w:color="000000"/>
              <w:bottom w:val="single" w:sz="4" w:space="0" w:color="000000"/>
              <w:right w:val="single" w:sz="4" w:space="0" w:color="000000"/>
            </w:tcBorders>
            <w:shd w:val="clear" w:color="auto" w:fill="auto"/>
          </w:tcPr>
          <w:p w14:paraId="7E869F40" w14:textId="77777777" w:rsidR="00DF4760" w:rsidRDefault="00447B2C">
            <w:pPr>
              <w:jc w:val="both"/>
              <w:rPr>
                <w:rFonts w:ascii="Times New Roman" w:hAnsi="Times New Roman"/>
              </w:rPr>
            </w:pPr>
            <w:r>
              <w:rPr>
                <w:rFonts w:ascii="Times New Roman" w:eastAsia="Calibri" w:hAnsi="Times New Roman"/>
                <w:sz w:val="24"/>
                <w:szCs w:val="24"/>
              </w:rPr>
              <w:t xml:space="preserve">   11.848 </w:t>
            </w:r>
            <w:r>
              <w:rPr>
                <w:rFonts w:ascii="Times New Roman" w:eastAsia="Liberation Serif"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D986120" w14:textId="77777777" w:rsidR="00DF4760" w:rsidRDefault="00447B2C">
            <w:pPr>
              <w:jc w:val="both"/>
              <w:rPr>
                <w:rFonts w:ascii="Times New Roman" w:hAnsi="Times New Roman"/>
              </w:rPr>
            </w:pPr>
            <w:r>
              <w:rPr>
                <w:rFonts w:ascii="Times New Roman" w:eastAsia="Calibri" w:hAnsi="Times New Roman"/>
                <w:sz w:val="24"/>
                <w:szCs w:val="24"/>
              </w:rPr>
              <w:t xml:space="preserve">   11.848 </w:t>
            </w:r>
            <w:r>
              <w:rPr>
                <w:rFonts w:ascii="Times New Roman" w:eastAsia="Liberation Serif" w:hAnsi="Times New Roman"/>
                <w:sz w:val="24"/>
                <w:szCs w:val="24"/>
              </w:rPr>
              <w:t>€</w:t>
            </w:r>
          </w:p>
        </w:tc>
      </w:tr>
    </w:tbl>
    <w:p w14:paraId="14420639" w14:textId="77777777" w:rsidR="00DF4760" w:rsidRDefault="00DF4760">
      <w:pPr>
        <w:jc w:val="both"/>
        <w:rPr>
          <w:rFonts w:ascii="Times New Roman" w:eastAsia="Calibri" w:hAnsi="Times New Roman"/>
          <w:sz w:val="24"/>
          <w:szCs w:val="24"/>
        </w:rPr>
      </w:pPr>
    </w:p>
    <w:p w14:paraId="43F581E9" w14:textId="77777777" w:rsidR="00DF4760" w:rsidRDefault="00447B2C">
      <w:pPr>
        <w:jc w:val="both"/>
        <w:rPr>
          <w:rFonts w:ascii="Times New Roman" w:hAnsi="Times New Roman"/>
          <w:sz w:val="24"/>
          <w:szCs w:val="24"/>
        </w:rPr>
      </w:pPr>
      <w:r>
        <w:rPr>
          <w:rFonts w:ascii="Times New Roman" w:hAnsi="Times New Roman"/>
          <w:sz w:val="24"/>
          <w:szCs w:val="24"/>
        </w:rPr>
        <w:t>Prema izvorima financiranja, rashodi za 2024.,2025. i 2026. godinu planirani su kako slijedi:</w:t>
      </w:r>
    </w:p>
    <w:tbl>
      <w:tblPr>
        <w:tblW w:w="9062" w:type="dxa"/>
        <w:tblLook w:val="04A0" w:firstRow="1" w:lastRow="0" w:firstColumn="1" w:lastColumn="0" w:noHBand="0" w:noVBand="1"/>
      </w:tblPr>
      <w:tblGrid>
        <w:gridCol w:w="4204"/>
        <w:gridCol w:w="1664"/>
        <w:gridCol w:w="1550"/>
        <w:gridCol w:w="1644"/>
      </w:tblGrid>
      <w:tr w:rsidR="00DF4760" w14:paraId="7DD32B20" w14:textId="77777777">
        <w:tc>
          <w:tcPr>
            <w:tcW w:w="4203" w:type="dxa"/>
            <w:tcBorders>
              <w:top w:val="single" w:sz="4" w:space="0" w:color="000000"/>
              <w:left w:val="single" w:sz="4" w:space="0" w:color="000000"/>
              <w:bottom w:val="single" w:sz="4" w:space="0" w:color="000000"/>
              <w:right w:val="single" w:sz="4" w:space="0" w:color="000000"/>
            </w:tcBorders>
            <w:shd w:val="clear" w:color="auto" w:fill="auto"/>
          </w:tcPr>
          <w:p w14:paraId="3C85B33E" w14:textId="77777777" w:rsidR="00DF4760" w:rsidRDefault="00DF4760">
            <w:pPr>
              <w:jc w:val="both"/>
              <w:rPr>
                <w:rFonts w:ascii="Times New Roman" w:eastAsia="Calibri" w:hAnsi="Times New Roman"/>
                <w:sz w:val="24"/>
                <w:szCs w:val="24"/>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03A2511" w14:textId="77777777" w:rsidR="00DF4760" w:rsidRDefault="00447B2C">
            <w:pPr>
              <w:jc w:val="both"/>
              <w:rPr>
                <w:rFonts w:ascii="Times New Roman" w:hAnsi="Times New Roman"/>
              </w:rPr>
            </w:pPr>
            <w:r>
              <w:rPr>
                <w:rFonts w:ascii="Times New Roman" w:eastAsia="Calibri" w:hAnsi="Times New Roman"/>
                <w:b/>
                <w:bCs/>
                <w:sz w:val="24"/>
                <w:szCs w:val="24"/>
              </w:rPr>
              <w:t xml:space="preserve">     2024.</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1ACEB53" w14:textId="77777777" w:rsidR="00DF4760" w:rsidRDefault="00447B2C">
            <w:pPr>
              <w:jc w:val="both"/>
              <w:rPr>
                <w:rFonts w:ascii="Times New Roman" w:hAnsi="Times New Roman"/>
              </w:rPr>
            </w:pPr>
            <w:r>
              <w:rPr>
                <w:rFonts w:ascii="Times New Roman" w:eastAsia="Calibri" w:hAnsi="Times New Roman"/>
                <w:b/>
                <w:bCs/>
                <w:sz w:val="24"/>
                <w:szCs w:val="24"/>
              </w:rPr>
              <w:t xml:space="preserve">       2025.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61CC833A" w14:textId="77777777" w:rsidR="00DF4760" w:rsidRDefault="00447B2C">
            <w:pPr>
              <w:jc w:val="both"/>
              <w:rPr>
                <w:rFonts w:ascii="Times New Roman" w:hAnsi="Times New Roman"/>
              </w:rPr>
            </w:pPr>
            <w:r>
              <w:rPr>
                <w:rFonts w:ascii="Times New Roman" w:eastAsia="Calibri" w:hAnsi="Times New Roman"/>
                <w:b/>
                <w:bCs/>
                <w:sz w:val="24"/>
                <w:szCs w:val="24"/>
              </w:rPr>
              <w:t xml:space="preserve">      2026.</w:t>
            </w:r>
          </w:p>
        </w:tc>
      </w:tr>
      <w:tr w:rsidR="00DF4760" w14:paraId="581BE18F" w14:textId="77777777">
        <w:tc>
          <w:tcPr>
            <w:tcW w:w="4203" w:type="dxa"/>
            <w:tcBorders>
              <w:top w:val="single" w:sz="4" w:space="0" w:color="000000"/>
              <w:left w:val="single" w:sz="4" w:space="0" w:color="000000"/>
              <w:bottom w:val="single" w:sz="4" w:space="0" w:color="000000"/>
              <w:right w:val="single" w:sz="4" w:space="0" w:color="000000"/>
            </w:tcBorders>
            <w:shd w:val="clear" w:color="auto" w:fill="auto"/>
          </w:tcPr>
          <w:p w14:paraId="292A606A"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Opći prihodi I primici                   - izvor 1.1.</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59C18AAA" w14:textId="77777777" w:rsidR="00DF4760" w:rsidRDefault="00447B2C">
            <w:pPr>
              <w:jc w:val="both"/>
              <w:rPr>
                <w:rFonts w:ascii="Times New Roman" w:hAnsi="Times New Roman"/>
              </w:rPr>
            </w:pPr>
            <w:r>
              <w:rPr>
                <w:rFonts w:ascii="Times New Roman" w:eastAsia="Calibri" w:hAnsi="Times New Roman"/>
                <w:sz w:val="24"/>
                <w:szCs w:val="24"/>
              </w:rPr>
              <w:t xml:space="preserve">    9.191 </w:t>
            </w:r>
            <w:r>
              <w:rPr>
                <w:rFonts w:ascii="Times New Roman" w:eastAsia="Liberation Serif" w:hAnsi="Times New Roman"/>
                <w:sz w:val="24"/>
                <w:szCs w:val="24"/>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70F17286" w14:textId="77777777" w:rsidR="00DF4760" w:rsidRDefault="00447B2C">
            <w:pPr>
              <w:jc w:val="both"/>
              <w:rPr>
                <w:rFonts w:ascii="Times New Roman" w:hAnsi="Times New Roman"/>
              </w:rPr>
            </w:pPr>
            <w:r>
              <w:rPr>
                <w:rFonts w:ascii="Times New Roman" w:eastAsia="Calibri" w:hAnsi="Times New Roman"/>
                <w:sz w:val="24"/>
                <w:szCs w:val="24"/>
              </w:rPr>
              <w:t xml:space="preserve">    9.191 </w:t>
            </w:r>
            <w:r>
              <w:rPr>
                <w:rFonts w:ascii="Times New Roman" w:eastAsia="Liberation Serif" w:hAnsi="Times New Roman"/>
                <w:sz w:val="24"/>
                <w:szCs w:val="24"/>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9C3658E" w14:textId="77777777" w:rsidR="00DF4760" w:rsidRDefault="00447B2C">
            <w:pPr>
              <w:jc w:val="both"/>
              <w:rPr>
                <w:rFonts w:ascii="Times New Roman" w:hAnsi="Times New Roman"/>
              </w:rPr>
            </w:pPr>
            <w:r>
              <w:rPr>
                <w:rFonts w:ascii="Times New Roman" w:eastAsia="Calibri" w:hAnsi="Times New Roman"/>
                <w:sz w:val="24"/>
                <w:szCs w:val="24"/>
              </w:rPr>
              <w:t xml:space="preserve">   9.191 </w:t>
            </w:r>
            <w:r>
              <w:rPr>
                <w:rFonts w:ascii="Times New Roman" w:eastAsia="Liberation Serif" w:hAnsi="Times New Roman"/>
                <w:sz w:val="24"/>
                <w:szCs w:val="24"/>
              </w:rPr>
              <w:t>€</w:t>
            </w:r>
          </w:p>
        </w:tc>
      </w:tr>
      <w:tr w:rsidR="00DF4760" w14:paraId="380D7263" w14:textId="77777777">
        <w:tc>
          <w:tcPr>
            <w:tcW w:w="4203" w:type="dxa"/>
            <w:tcBorders>
              <w:top w:val="single" w:sz="4" w:space="0" w:color="000000"/>
              <w:left w:val="single" w:sz="4" w:space="0" w:color="000000"/>
              <w:bottom w:val="single" w:sz="4" w:space="0" w:color="000000"/>
              <w:right w:val="single" w:sz="4" w:space="0" w:color="000000"/>
            </w:tcBorders>
            <w:shd w:val="clear" w:color="auto" w:fill="auto"/>
          </w:tcPr>
          <w:p w14:paraId="40A91739"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 xml:space="preserve">Prihodi za posebne namjene     - izvor 4.7.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31ECAB3E" w14:textId="77777777" w:rsidR="00DF4760" w:rsidRDefault="00447B2C">
            <w:pPr>
              <w:jc w:val="both"/>
              <w:rPr>
                <w:rFonts w:ascii="Times New Roman" w:hAnsi="Times New Roman"/>
              </w:rPr>
            </w:pPr>
            <w:r>
              <w:rPr>
                <w:rFonts w:ascii="Times New Roman" w:eastAsia="Calibri" w:hAnsi="Times New Roman"/>
                <w:sz w:val="24"/>
                <w:szCs w:val="24"/>
              </w:rPr>
              <w:t xml:space="preserve">    3.991 </w:t>
            </w:r>
            <w:r>
              <w:rPr>
                <w:rFonts w:ascii="Times New Roman" w:eastAsia="Liberation Serif" w:hAnsi="Times New Roman"/>
                <w:sz w:val="24"/>
                <w:szCs w:val="24"/>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5F723294" w14:textId="77777777" w:rsidR="00DF4760" w:rsidRDefault="00447B2C">
            <w:pPr>
              <w:jc w:val="both"/>
              <w:rPr>
                <w:rFonts w:ascii="Times New Roman" w:hAnsi="Times New Roman"/>
              </w:rPr>
            </w:pPr>
            <w:r>
              <w:rPr>
                <w:rFonts w:ascii="Times New Roman" w:eastAsia="Calibri" w:hAnsi="Times New Roman"/>
                <w:sz w:val="24"/>
                <w:szCs w:val="24"/>
              </w:rPr>
              <w:t xml:space="preserve">    3.991 </w:t>
            </w:r>
            <w:r>
              <w:rPr>
                <w:rFonts w:ascii="Times New Roman" w:eastAsia="Liberation Serif" w:hAnsi="Times New Roman"/>
                <w:sz w:val="24"/>
                <w:szCs w:val="24"/>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B0B356D" w14:textId="77777777" w:rsidR="00DF4760" w:rsidRDefault="00447B2C">
            <w:pPr>
              <w:jc w:val="both"/>
              <w:rPr>
                <w:rFonts w:ascii="Times New Roman" w:hAnsi="Times New Roman"/>
              </w:rPr>
            </w:pPr>
            <w:r>
              <w:rPr>
                <w:rFonts w:ascii="Times New Roman" w:eastAsia="Calibri" w:hAnsi="Times New Roman"/>
                <w:sz w:val="24"/>
                <w:szCs w:val="24"/>
              </w:rPr>
              <w:t xml:space="preserve">   3.991 </w:t>
            </w:r>
            <w:r>
              <w:rPr>
                <w:rFonts w:ascii="Times New Roman" w:eastAsia="Liberation Serif" w:hAnsi="Times New Roman"/>
                <w:sz w:val="24"/>
                <w:szCs w:val="24"/>
              </w:rPr>
              <w:t>€</w:t>
            </w:r>
          </w:p>
        </w:tc>
      </w:tr>
      <w:tr w:rsidR="00DF4760" w14:paraId="45288226" w14:textId="77777777">
        <w:tc>
          <w:tcPr>
            <w:tcW w:w="4203" w:type="dxa"/>
            <w:tcBorders>
              <w:top w:val="single" w:sz="4" w:space="0" w:color="000000"/>
              <w:left w:val="single" w:sz="4" w:space="0" w:color="000000"/>
              <w:bottom w:val="single" w:sz="4" w:space="0" w:color="000000"/>
              <w:right w:val="single" w:sz="4" w:space="0" w:color="000000"/>
            </w:tcBorders>
            <w:shd w:val="clear" w:color="auto" w:fill="auto"/>
          </w:tcPr>
          <w:p w14:paraId="76EA06FE"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 xml:space="preserve">Pomoći iz državnog proračuna   - izvor 5.2.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0B1B45F9" w14:textId="77777777" w:rsidR="00DF4760" w:rsidRDefault="00447B2C">
            <w:pPr>
              <w:jc w:val="both"/>
              <w:rPr>
                <w:rFonts w:ascii="Times New Roman" w:hAnsi="Times New Roman"/>
              </w:rPr>
            </w:pPr>
            <w:r>
              <w:rPr>
                <w:rFonts w:ascii="Times New Roman" w:eastAsia="Calibri" w:hAnsi="Times New Roman"/>
                <w:sz w:val="24"/>
                <w:szCs w:val="24"/>
              </w:rPr>
              <w:t xml:space="preserve">     1.002 </w:t>
            </w:r>
            <w:r>
              <w:rPr>
                <w:rFonts w:ascii="Times New Roman" w:eastAsia="Liberation Serif" w:hAnsi="Times New Roman"/>
                <w:sz w:val="24"/>
                <w:szCs w:val="24"/>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0581323" w14:textId="77777777" w:rsidR="00DF4760" w:rsidRDefault="00447B2C">
            <w:pPr>
              <w:jc w:val="both"/>
              <w:rPr>
                <w:rFonts w:ascii="Times New Roman" w:hAnsi="Times New Roman"/>
              </w:rPr>
            </w:pPr>
            <w:r>
              <w:rPr>
                <w:rFonts w:ascii="Times New Roman" w:eastAsia="Calibri" w:hAnsi="Times New Roman"/>
                <w:sz w:val="24"/>
                <w:szCs w:val="24"/>
              </w:rPr>
              <w:t xml:space="preserve">    1.002 </w:t>
            </w:r>
            <w:r>
              <w:rPr>
                <w:rFonts w:ascii="Times New Roman" w:eastAsia="Liberation Serif" w:hAnsi="Times New Roman"/>
                <w:sz w:val="24"/>
                <w:szCs w:val="24"/>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DE2E99A" w14:textId="77777777" w:rsidR="00DF4760" w:rsidRDefault="00447B2C">
            <w:pPr>
              <w:jc w:val="both"/>
              <w:rPr>
                <w:rFonts w:ascii="Times New Roman" w:hAnsi="Times New Roman"/>
              </w:rPr>
            </w:pPr>
            <w:r>
              <w:rPr>
                <w:rFonts w:ascii="Times New Roman" w:eastAsia="Calibri" w:hAnsi="Times New Roman"/>
                <w:sz w:val="24"/>
                <w:szCs w:val="24"/>
              </w:rPr>
              <w:t xml:space="preserve">    1.002 </w:t>
            </w:r>
            <w:r>
              <w:rPr>
                <w:rFonts w:ascii="Times New Roman" w:eastAsia="Liberation Serif" w:hAnsi="Times New Roman"/>
                <w:sz w:val="24"/>
                <w:szCs w:val="24"/>
              </w:rPr>
              <w:t>€</w:t>
            </w:r>
          </w:p>
        </w:tc>
      </w:tr>
      <w:tr w:rsidR="00DF4760" w14:paraId="34A76FEF" w14:textId="77777777">
        <w:tc>
          <w:tcPr>
            <w:tcW w:w="4203" w:type="dxa"/>
            <w:tcBorders>
              <w:top w:val="single" w:sz="4" w:space="0" w:color="000000"/>
              <w:left w:val="single" w:sz="4" w:space="0" w:color="000000"/>
              <w:bottom w:val="single" w:sz="4" w:space="0" w:color="000000"/>
              <w:right w:val="single" w:sz="4" w:space="0" w:color="000000"/>
            </w:tcBorders>
            <w:shd w:val="clear" w:color="auto" w:fill="auto"/>
          </w:tcPr>
          <w:p w14:paraId="3E15D767"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 xml:space="preserve">Prihodi za decentralize. Funkcije -izvor 5.4.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66F55DF6" w14:textId="77777777" w:rsidR="00DF4760" w:rsidRDefault="00447B2C">
            <w:pPr>
              <w:jc w:val="both"/>
              <w:rPr>
                <w:rFonts w:ascii="Times New Roman" w:hAnsi="Times New Roman"/>
              </w:rPr>
            </w:pPr>
            <w:r>
              <w:rPr>
                <w:rFonts w:ascii="Times New Roman" w:eastAsia="Calibri" w:hAnsi="Times New Roman"/>
                <w:sz w:val="24"/>
                <w:szCs w:val="24"/>
              </w:rPr>
              <w:t xml:space="preserve">   51.500 </w:t>
            </w:r>
            <w:r>
              <w:rPr>
                <w:rFonts w:ascii="Times New Roman" w:eastAsia="Liberation Serif" w:hAnsi="Times New Roman"/>
                <w:sz w:val="24"/>
                <w:szCs w:val="24"/>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E229482" w14:textId="77777777" w:rsidR="00DF4760" w:rsidRDefault="00447B2C">
            <w:pPr>
              <w:jc w:val="both"/>
              <w:rPr>
                <w:rFonts w:ascii="Times New Roman" w:hAnsi="Times New Roman"/>
              </w:rPr>
            </w:pPr>
            <w:r>
              <w:rPr>
                <w:rFonts w:ascii="Times New Roman" w:eastAsia="Calibri" w:hAnsi="Times New Roman"/>
                <w:sz w:val="24"/>
                <w:szCs w:val="24"/>
              </w:rPr>
              <w:t xml:space="preserve">   51.500 </w:t>
            </w:r>
            <w:r>
              <w:rPr>
                <w:rFonts w:ascii="Times New Roman" w:eastAsia="Liberation Serif" w:hAnsi="Times New Roman"/>
                <w:sz w:val="24"/>
                <w:szCs w:val="24"/>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3FA83FE1" w14:textId="77777777" w:rsidR="00DF4760" w:rsidRDefault="00447B2C">
            <w:pPr>
              <w:jc w:val="both"/>
              <w:rPr>
                <w:rFonts w:ascii="Times New Roman" w:hAnsi="Times New Roman"/>
              </w:rPr>
            </w:pPr>
            <w:r>
              <w:rPr>
                <w:rFonts w:ascii="Times New Roman" w:eastAsia="Calibri" w:hAnsi="Times New Roman"/>
                <w:sz w:val="24"/>
                <w:szCs w:val="24"/>
              </w:rPr>
              <w:t xml:space="preserve">   51.500 </w:t>
            </w:r>
            <w:r>
              <w:rPr>
                <w:rFonts w:ascii="Times New Roman" w:eastAsia="Liberation Serif" w:hAnsi="Times New Roman"/>
                <w:sz w:val="24"/>
                <w:szCs w:val="24"/>
              </w:rPr>
              <w:t>€</w:t>
            </w:r>
          </w:p>
        </w:tc>
      </w:tr>
      <w:tr w:rsidR="00DF4760" w14:paraId="5DD91D90" w14:textId="77777777">
        <w:trPr>
          <w:trHeight w:val="418"/>
        </w:trPr>
        <w:tc>
          <w:tcPr>
            <w:tcW w:w="4203" w:type="dxa"/>
            <w:tcBorders>
              <w:top w:val="single" w:sz="4" w:space="0" w:color="000000"/>
              <w:left w:val="single" w:sz="4" w:space="0" w:color="000000"/>
              <w:bottom w:val="single" w:sz="4" w:space="0" w:color="000000"/>
              <w:right w:val="single" w:sz="4" w:space="0" w:color="000000"/>
            </w:tcBorders>
            <w:shd w:val="clear" w:color="auto" w:fill="auto"/>
          </w:tcPr>
          <w:p w14:paraId="167DEB75"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 xml:space="preserve">Pomoći tem. Prijen. sred. EU      -izvor 5.8.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77BEB3DA" w14:textId="77777777" w:rsidR="00DF4760" w:rsidRDefault="00447B2C">
            <w:pPr>
              <w:jc w:val="both"/>
              <w:rPr>
                <w:rFonts w:ascii="Times New Roman" w:hAnsi="Times New Roman"/>
              </w:rPr>
            </w:pPr>
            <w:r>
              <w:rPr>
                <w:rFonts w:ascii="Times New Roman" w:eastAsia="Calibri" w:hAnsi="Times New Roman"/>
                <w:sz w:val="24"/>
                <w:szCs w:val="24"/>
              </w:rPr>
              <w:t xml:space="preserve">        902 </w:t>
            </w:r>
            <w:r>
              <w:rPr>
                <w:rFonts w:ascii="Times New Roman" w:eastAsia="Liberation Serif" w:hAnsi="Times New Roman"/>
                <w:sz w:val="24"/>
                <w:szCs w:val="24"/>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A06B5EB" w14:textId="77777777" w:rsidR="00DF4760" w:rsidRDefault="00447B2C">
            <w:pPr>
              <w:jc w:val="both"/>
              <w:rPr>
                <w:rFonts w:ascii="Times New Roman" w:hAnsi="Times New Roman"/>
              </w:rPr>
            </w:pPr>
            <w:r>
              <w:rPr>
                <w:rFonts w:ascii="Times New Roman" w:eastAsia="Calibri" w:hAnsi="Times New Roman"/>
                <w:sz w:val="24"/>
                <w:szCs w:val="24"/>
              </w:rPr>
              <w:t xml:space="preserve">         902 </w:t>
            </w:r>
            <w:r>
              <w:rPr>
                <w:rFonts w:ascii="Times New Roman" w:eastAsia="Liberation Serif" w:hAnsi="Times New Roman"/>
                <w:sz w:val="24"/>
                <w:szCs w:val="24"/>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E7DDECD" w14:textId="77777777" w:rsidR="00DF4760" w:rsidRDefault="00447B2C">
            <w:pPr>
              <w:jc w:val="both"/>
              <w:rPr>
                <w:rFonts w:ascii="Times New Roman" w:hAnsi="Times New Roman"/>
              </w:rPr>
            </w:pPr>
            <w:r>
              <w:rPr>
                <w:rFonts w:ascii="Times New Roman" w:eastAsia="Calibri" w:hAnsi="Times New Roman"/>
                <w:sz w:val="24"/>
                <w:szCs w:val="24"/>
              </w:rPr>
              <w:t xml:space="preserve">        902 </w:t>
            </w:r>
            <w:r>
              <w:rPr>
                <w:rFonts w:ascii="Times New Roman" w:eastAsia="Liberation Serif" w:hAnsi="Times New Roman"/>
                <w:sz w:val="24"/>
                <w:szCs w:val="24"/>
              </w:rPr>
              <w:t>€</w:t>
            </w:r>
          </w:p>
        </w:tc>
      </w:tr>
      <w:tr w:rsidR="00DF4760" w14:paraId="6494899E" w14:textId="77777777">
        <w:tc>
          <w:tcPr>
            <w:tcW w:w="4203" w:type="dxa"/>
            <w:tcBorders>
              <w:top w:val="single" w:sz="4" w:space="0" w:color="000000"/>
              <w:left w:val="single" w:sz="4" w:space="0" w:color="000000"/>
              <w:bottom w:val="single" w:sz="4" w:space="0" w:color="000000"/>
              <w:right w:val="single" w:sz="4" w:space="0" w:color="000000"/>
            </w:tcBorders>
            <w:shd w:val="clear" w:color="auto" w:fill="auto"/>
          </w:tcPr>
          <w:p w14:paraId="6D4FF4E7"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 xml:space="preserve">Pomoći tem. Prijen. Sred. EU      -izvor 5.9.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2F7328B9" w14:textId="77777777" w:rsidR="00DF4760" w:rsidRDefault="00447B2C">
            <w:pPr>
              <w:jc w:val="both"/>
              <w:rPr>
                <w:rFonts w:ascii="Times New Roman" w:hAnsi="Times New Roman"/>
              </w:rPr>
            </w:pPr>
            <w:r>
              <w:rPr>
                <w:rFonts w:ascii="Times New Roman" w:eastAsia="Calibri" w:hAnsi="Times New Roman"/>
                <w:sz w:val="24"/>
                <w:szCs w:val="24"/>
              </w:rPr>
              <w:t xml:space="preserve">    5.682 </w:t>
            </w:r>
            <w:r>
              <w:rPr>
                <w:rFonts w:ascii="Times New Roman" w:eastAsia="Liberation Serif" w:hAnsi="Times New Roman"/>
                <w:sz w:val="24"/>
                <w:szCs w:val="24"/>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6FEDFCC6" w14:textId="77777777" w:rsidR="00DF4760" w:rsidRDefault="00447B2C">
            <w:pPr>
              <w:jc w:val="both"/>
              <w:rPr>
                <w:rFonts w:ascii="Times New Roman" w:hAnsi="Times New Roman"/>
              </w:rPr>
            </w:pPr>
            <w:r>
              <w:rPr>
                <w:rFonts w:ascii="Times New Roman" w:eastAsia="Calibri" w:hAnsi="Times New Roman"/>
                <w:sz w:val="24"/>
                <w:szCs w:val="24"/>
              </w:rPr>
              <w:t xml:space="preserve">      5.682 </w:t>
            </w:r>
            <w:r>
              <w:rPr>
                <w:rFonts w:ascii="Times New Roman" w:eastAsia="Liberation Serif" w:hAnsi="Times New Roman"/>
                <w:sz w:val="24"/>
                <w:szCs w:val="24"/>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18072148" w14:textId="77777777" w:rsidR="00DF4760" w:rsidRDefault="00447B2C">
            <w:pPr>
              <w:jc w:val="both"/>
              <w:rPr>
                <w:rFonts w:ascii="Times New Roman" w:hAnsi="Times New Roman"/>
              </w:rPr>
            </w:pPr>
            <w:r>
              <w:rPr>
                <w:rFonts w:ascii="Times New Roman" w:eastAsia="Calibri" w:hAnsi="Times New Roman"/>
                <w:sz w:val="24"/>
                <w:szCs w:val="24"/>
              </w:rPr>
              <w:t xml:space="preserve">     5.682 </w:t>
            </w:r>
            <w:r>
              <w:rPr>
                <w:rFonts w:ascii="Times New Roman" w:eastAsia="Liberation Serif" w:hAnsi="Times New Roman"/>
                <w:sz w:val="24"/>
                <w:szCs w:val="24"/>
              </w:rPr>
              <w:t>€</w:t>
            </w:r>
          </w:p>
        </w:tc>
      </w:tr>
      <w:tr w:rsidR="00DF4760" w14:paraId="10E0BA46" w14:textId="77777777">
        <w:tc>
          <w:tcPr>
            <w:tcW w:w="4203" w:type="dxa"/>
            <w:tcBorders>
              <w:top w:val="single" w:sz="4" w:space="0" w:color="000000"/>
              <w:left w:val="single" w:sz="4" w:space="0" w:color="000000"/>
              <w:bottom w:val="single" w:sz="4" w:space="0" w:color="000000"/>
              <w:right w:val="single" w:sz="4" w:space="0" w:color="000000"/>
            </w:tcBorders>
            <w:shd w:val="clear" w:color="auto" w:fill="auto"/>
          </w:tcPr>
          <w:p w14:paraId="317050A9"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 xml:space="preserve">Pomoći iz županijskog pro.          -izvor 5.A.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3CD32A34" w14:textId="77777777" w:rsidR="00DF4760" w:rsidRDefault="00447B2C">
            <w:pPr>
              <w:jc w:val="both"/>
              <w:rPr>
                <w:rFonts w:ascii="Times New Roman" w:hAnsi="Times New Roman"/>
              </w:rPr>
            </w:pPr>
            <w:r>
              <w:rPr>
                <w:rFonts w:ascii="Times New Roman" w:eastAsia="Calibri" w:hAnsi="Times New Roman"/>
                <w:sz w:val="24"/>
                <w:szCs w:val="24"/>
              </w:rPr>
              <w:t xml:space="preserve">        266 </w:t>
            </w:r>
            <w:r>
              <w:rPr>
                <w:rFonts w:ascii="Times New Roman" w:eastAsia="Liberation Serif" w:hAnsi="Times New Roman"/>
                <w:sz w:val="24"/>
                <w:szCs w:val="24"/>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C06D952" w14:textId="77777777" w:rsidR="00DF4760" w:rsidRDefault="00447B2C">
            <w:pPr>
              <w:jc w:val="both"/>
              <w:rPr>
                <w:rFonts w:ascii="Times New Roman" w:hAnsi="Times New Roman"/>
              </w:rPr>
            </w:pPr>
            <w:r>
              <w:rPr>
                <w:rFonts w:ascii="Times New Roman" w:eastAsia="Calibri" w:hAnsi="Times New Roman"/>
                <w:sz w:val="24"/>
                <w:szCs w:val="24"/>
              </w:rPr>
              <w:t xml:space="preserve">        266 </w:t>
            </w:r>
            <w:r>
              <w:rPr>
                <w:rFonts w:ascii="Times New Roman" w:eastAsia="Liberation Serif" w:hAnsi="Times New Roman"/>
                <w:sz w:val="24"/>
                <w:szCs w:val="24"/>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7DCBDCC0" w14:textId="77777777" w:rsidR="00DF4760" w:rsidRDefault="00447B2C">
            <w:pPr>
              <w:jc w:val="both"/>
              <w:rPr>
                <w:rFonts w:ascii="Times New Roman" w:hAnsi="Times New Roman"/>
              </w:rPr>
            </w:pPr>
            <w:r>
              <w:rPr>
                <w:rFonts w:ascii="Times New Roman" w:eastAsia="Calibri" w:hAnsi="Times New Roman"/>
                <w:sz w:val="24"/>
                <w:szCs w:val="24"/>
              </w:rPr>
              <w:t xml:space="preserve">         266 </w:t>
            </w:r>
            <w:r>
              <w:rPr>
                <w:rFonts w:ascii="Times New Roman" w:eastAsia="Liberation Serif" w:hAnsi="Times New Roman"/>
                <w:sz w:val="24"/>
                <w:szCs w:val="24"/>
              </w:rPr>
              <w:t>€</w:t>
            </w:r>
          </w:p>
        </w:tc>
      </w:tr>
      <w:tr w:rsidR="00DF4760" w14:paraId="5980953F" w14:textId="77777777">
        <w:tc>
          <w:tcPr>
            <w:tcW w:w="4203" w:type="dxa"/>
            <w:tcBorders>
              <w:top w:val="single" w:sz="4" w:space="0" w:color="000000"/>
              <w:left w:val="single" w:sz="4" w:space="0" w:color="000000"/>
              <w:bottom w:val="single" w:sz="4" w:space="0" w:color="000000"/>
              <w:right w:val="single" w:sz="4" w:space="0" w:color="000000"/>
            </w:tcBorders>
            <w:shd w:val="clear" w:color="auto" w:fill="auto"/>
          </w:tcPr>
          <w:p w14:paraId="1856C11C"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 xml:space="preserve">Pomoći iz državnog proračuna    -izvor 5.B.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533B130E" w14:textId="77777777" w:rsidR="00DF4760" w:rsidRDefault="00447B2C">
            <w:pPr>
              <w:jc w:val="both"/>
              <w:rPr>
                <w:rFonts w:ascii="Times New Roman" w:hAnsi="Times New Roman"/>
              </w:rPr>
            </w:pPr>
            <w:r>
              <w:rPr>
                <w:rFonts w:ascii="Times New Roman" w:eastAsia="Calibri" w:hAnsi="Times New Roman"/>
                <w:sz w:val="24"/>
                <w:szCs w:val="24"/>
              </w:rPr>
              <w:t xml:space="preserve">  30.736 </w:t>
            </w:r>
            <w:r>
              <w:rPr>
                <w:rFonts w:ascii="Times New Roman" w:eastAsia="Liberation Serif" w:hAnsi="Times New Roman"/>
                <w:sz w:val="24"/>
                <w:szCs w:val="24"/>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C56EFA8" w14:textId="77777777" w:rsidR="00DF4760" w:rsidRDefault="00447B2C">
            <w:pPr>
              <w:jc w:val="both"/>
              <w:rPr>
                <w:rFonts w:ascii="Times New Roman" w:hAnsi="Times New Roman"/>
              </w:rPr>
            </w:pPr>
            <w:r>
              <w:rPr>
                <w:rFonts w:ascii="Times New Roman" w:eastAsia="Calibri" w:hAnsi="Times New Roman"/>
                <w:sz w:val="24"/>
                <w:szCs w:val="24"/>
              </w:rPr>
              <w:t xml:space="preserve">   30.736 </w:t>
            </w:r>
            <w:r>
              <w:rPr>
                <w:rFonts w:ascii="Times New Roman" w:eastAsia="Liberation Serif" w:hAnsi="Times New Roman"/>
                <w:sz w:val="24"/>
                <w:szCs w:val="24"/>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4E34C544" w14:textId="77777777" w:rsidR="00DF4760" w:rsidRDefault="00447B2C">
            <w:pPr>
              <w:jc w:val="both"/>
              <w:rPr>
                <w:rFonts w:ascii="Times New Roman" w:hAnsi="Times New Roman"/>
              </w:rPr>
            </w:pPr>
            <w:r>
              <w:rPr>
                <w:rFonts w:ascii="Times New Roman" w:eastAsia="Calibri" w:hAnsi="Times New Roman"/>
                <w:sz w:val="24"/>
                <w:szCs w:val="24"/>
              </w:rPr>
              <w:t xml:space="preserve">    30.736 </w:t>
            </w:r>
            <w:r>
              <w:rPr>
                <w:rFonts w:ascii="Times New Roman" w:eastAsia="Liberation Serif" w:hAnsi="Times New Roman"/>
                <w:sz w:val="24"/>
                <w:szCs w:val="24"/>
              </w:rPr>
              <w:t>€</w:t>
            </w:r>
          </w:p>
        </w:tc>
      </w:tr>
      <w:tr w:rsidR="00DF4760" w14:paraId="6D92148B" w14:textId="77777777">
        <w:tc>
          <w:tcPr>
            <w:tcW w:w="4203" w:type="dxa"/>
            <w:tcBorders>
              <w:top w:val="single" w:sz="4" w:space="0" w:color="000000"/>
              <w:left w:val="single" w:sz="4" w:space="0" w:color="000000"/>
              <w:bottom w:val="single" w:sz="4" w:space="0" w:color="000000"/>
              <w:right w:val="single" w:sz="4" w:space="0" w:color="000000"/>
            </w:tcBorders>
            <w:shd w:val="clear" w:color="auto" w:fill="auto"/>
          </w:tcPr>
          <w:p w14:paraId="34EA8008"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 xml:space="preserve">Pomoći iz MZO za place OŠ         - izvor 5.T.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233E8D32" w14:textId="77777777" w:rsidR="00DF4760" w:rsidRDefault="00447B2C">
            <w:pPr>
              <w:jc w:val="both"/>
              <w:rPr>
                <w:rFonts w:ascii="Times New Roman" w:hAnsi="Times New Roman"/>
              </w:rPr>
            </w:pPr>
            <w:r>
              <w:rPr>
                <w:rFonts w:ascii="Times New Roman" w:eastAsia="Calibri" w:hAnsi="Times New Roman"/>
                <w:sz w:val="24"/>
                <w:szCs w:val="24"/>
              </w:rPr>
              <w:t xml:space="preserve"> 560.000 </w:t>
            </w:r>
            <w:r>
              <w:rPr>
                <w:rFonts w:ascii="Times New Roman" w:eastAsia="Liberation Serif" w:hAnsi="Times New Roman"/>
                <w:sz w:val="24"/>
                <w:szCs w:val="24"/>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1BB8C49" w14:textId="77777777" w:rsidR="00DF4760" w:rsidRDefault="00447B2C">
            <w:pPr>
              <w:jc w:val="both"/>
              <w:rPr>
                <w:rFonts w:ascii="Times New Roman" w:hAnsi="Times New Roman"/>
              </w:rPr>
            </w:pPr>
            <w:r>
              <w:rPr>
                <w:rFonts w:ascii="Times New Roman" w:eastAsia="Calibri" w:hAnsi="Times New Roman"/>
                <w:sz w:val="24"/>
                <w:szCs w:val="24"/>
              </w:rPr>
              <w:t xml:space="preserve"> 560.000 </w:t>
            </w:r>
            <w:r>
              <w:rPr>
                <w:rFonts w:ascii="Times New Roman" w:eastAsia="Liberation Serif" w:hAnsi="Times New Roman"/>
                <w:sz w:val="24"/>
                <w:szCs w:val="24"/>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3018D30" w14:textId="77777777" w:rsidR="00DF4760" w:rsidRDefault="00447B2C">
            <w:pPr>
              <w:jc w:val="both"/>
              <w:rPr>
                <w:rFonts w:ascii="Times New Roman" w:hAnsi="Times New Roman"/>
              </w:rPr>
            </w:pPr>
            <w:r>
              <w:rPr>
                <w:rFonts w:ascii="Times New Roman" w:eastAsia="Calibri" w:hAnsi="Times New Roman"/>
                <w:sz w:val="24"/>
                <w:szCs w:val="24"/>
              </w:rPr>
              <w:t xml:space="preserve">   560.000 </w:t>
            </w:r>
            <w:r>
              <w:rPr>
                <w:rFonts w:ascii="Times New Roman" w:eastAsia="Liberation Serif" w:hAnsi="Times New Roman"/>
                <w:sz w:val="24"/>
                <w:szCs w:val="24"/>
              </w:rPr>
              <w:t>€</w:t>
            </w:r>
          </w:p>
        </w:tc>
      </w:tr>
      <w:tr w:rsidR="00DF4760" w14:paraId="753B0194" w14:textId="77777777">
        <w:tc>
          <w:tcPr>
            <w:tcW w:w="4203" w:type="dxa"/>
            <w:tcBorders>
              <w:top w:val="single" w:sz="4" w:space="0" w:color="000000"/>
              <w:left w:val="single" w:sz="4" w:space="0" w:color="000000"/>
              <w:bottom w:val="single" w:sz="4" w:space="0" w:color="000000"/>
              <w:right w:val="single" w:sz="4" w:space="0" w:color="000000"/>
            </w:tcBorders>
            <w:shd w:val="clear" w:color="auto" w:fill="auto"/>
          </w:tcPr>
          <w:p w14:paraId="182B1BDA" w14:textId="77777777" w:rsidR="00DF4760" w:rsidRDefault="00447B2C">
            <w:pPr>
              <w:jc w:val="both"/>
              <w:rPr>
                <w:rFonts w:ascii="Times New Roman" w:eastAsia="Calibri" w:hAnsi="Times New Roman"/>
                <w:sz w:val="24"/>
                <w:szCs w:val="24"/>
              </w:rPr>
            </w:pPr>
            <w:r>
              <w:rPr>
                <w:rFonts w:ascii="Times New Roman" w:eastAsia="Calibri" w:hAnsi="Times New Roman"/>
                <w:sz w:val="24"/>
                <w:szCs w:val="24"/>
              </w:rPr>
              <w:t xml:space="preserve">Donacije                                           -izvor 6.5.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48D82E45" w14:textId="77777777" w:rsidR="00DF4760" w:rsidRDefault="00447B2C">
            <w:pPr>
              <w:jc w:val="both"/>
              <w:rPr>
                <w:rFonts w:ascii="Times New Roman" w:hAnsi="Times New Roman"/>
              </w:rPr>
            </w:pPr>
            <w:r>
              <w:rPr>
                <w:rFonts w:ascii="Times New Roman" w:eastAsia="Calibri" w:hAnsi="Times New Roman"/>
                <w:sz w:val="24"/>
                <w:szCs w:val="24"/>
              </w:rPr>
              <w:t xml:space="preserve">         265 </w:t>
            </w:r>
            <w:r>
              <w:rPr>
                <w:rFonts w:ascii="Times New Roman" w:eastAsia="Liberation Serif" w:hAnsi="Times New Roman"/>
                <w:sz w:val="24"/>
                <w:szCs w:val="24"/>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2873F020" w14:textId="77777777" w:rsidR="00DF4760" w:rsidRDefault="00447B2C">
            <w:pPr>
              <w:jc w:val="both"/>
              <w:rPr>
                <w:rFonts w:ascii="Times New Roman" w:hAnsi="Times New Roman"/>
              </w:rPr>
            </w:pPr>
            <w:r>
              <w:rPr>
                <w:rFonts w:ascii="Times New Roman" w:eastAsia="Calibri" w:hAnsi="Times New Roman"/>
                <w:sz w:val="24"/>
                <w:szCs w:val="24"/>
              </w:rPr>
              <w:t xml:space="preserve">        265 </w:t>
            </w:r>
            <w:r>
              <w:rPr>
                <w:rFonts w:ascii="Times New Roman" w:eastAsia="Liberation Serif" w:hAnsi="Times New Roman"/>
                <w:sz w:val="24"/>
                <w:szCs w:val="24"/>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2CFB40D" w14:textId="77777777" w:rsidR="00DF4760" w:rsidRDefault="00447B2C">
            <w:pPr>
              <w:jc w:val="both"/>
              <w:rPr>
                <w:rFonts w:ascii="Times New Roman" w:hAnsi="Times New Roman"/>
              </w:rPr>
            </w:pPr>
            <w:r>
              <w:rPr>
                <w:rFonts w:ascii="Times New Roman" w:eastAsia="Calibri" w:hAnsi="Times New Roman"/>
                <w:sz w:val="24"/>
                <w:szCs w:val="24"/>
              </w:rPr>
              <w:t xml:space="preserve">          265 </w:t>
            </w:r>
            <w:r>
              <w:rPr>
                <w:rFonts w:ascii="Times New Roman" w:eastAsia="Liberation Serif" w:hAnsi="Times New Roman"/>
                <w:sz w:val="24"/>
                <w:szCs w:val="24"/>
              </w:rPr>
              <w:t>€</w:t>
            </w:r>
          </w:p>
        </w:tc>
      </w:tr>
      <w:tr w:rsidR="00DF4760" w14:paraId="7F06641D" w14:textId="77777777">
        <w:tc>
          <w:tcPr>
            <w:tcW w:w="4203" w:type="dxa"/>
            <w:tcBorders>
              <w:top w:val="single" w:sz="4" w:space="0" w:color="000000"/>
              <w:left w:val="single" w:sz="4" w:space="0" w:color="000000"/>
              <w:bottom w:val="single" w:sz="4" w:space="0" w:color="000000"/>
              <w:right w:val="single" w:sz="4" w:space="0" w:color="000000"/>
            </w:tcBorders>
            <w:shd w:val="clear" w:color="auto" w:fill="auto"/>
          </w:tcPr>
          <w:p w14:paraId="73B88712" w14:textId="77777777" w:rsidR="00DF4760" w:rsidRDefault="00447B2C">
            <w:pPr>
              <w:jc w:val="both"/>
              <w:rPr>
                <w:rFonts w:ascii="Times New Roman" w:eastAsia="Calibri" w:hAnsi="Times New Roman"/>
                <w:b/>
                <w:bCs/>
                <w:sz w:val="24"/>
                <w:szCs w:val="24"/>
              </w:rPr>
            </w:pPr>
            <w:r>
              <w:rPr>
                <w:rFonts w:ascii="Times New Roman" w:eastAsia="Calibri" w:hAnsi="Times New Roman"/>
                <w:b/>
                <w:bCs/>
                <w:sz w:val="24"/>
                <w:szCs w:val="24"/>
              </w:rPr>
              <w:t>UKUPNO</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0922BB7F" w14:textId="77777777" w:rsidR="00DF4760" w:rsidRDefault="00447B2C">
            <w:pPr>
              <w:jc w:val="both"/>
              <w:rPr>
                <w:rFonts w:ascii="Times New Roman" w:hAnsi="Times New Roman"/>
              </w:rPr>
            </w:pPr>
            <w:r>
              <w:rPr>
                <w:rFonts w:ascii="Times New Roman" w:eastAsia="Calibri" w:hAnsi="Times New Roman"/>
                <w:b/>
                <w:bCs/>
                <w:sz w:val="24"/>
                <w:szCs w:val="24"/>
              </w:rPr>
              <w:t xml:space="preserve">   663.535 </w:t>
            </w:r>
            <w:r>
              <w:rPr>
                <w:rFonts w:ascii="Times New Roman" w:eastAsia="Liberation Serif" w:hAnsi="Times New Roman"/>
                <w:b/>
                <w:bCs/>
                <w:sz w:val="24"/>
                <w:szCs w:val="24"/>
              </w:rPr>
              <w:t>€</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47FB7A7" w14:textId="77777777" w:rsidR="00DF4760" w:rsidRDefault="00447B2C">
            <w:pPr>
              <w:jc w:val="both"/>
              <w:rPr>
                <w:rFonts w:ascii="Times New Roman" w:hAnsi="Times New Roman"/>
              </w:rPr>
            </w:pPr>
            <w:r>
              <w:rPr>
                <w:rFonts w:ascii="Times New Roman" w:eastAsia="Calibri" w:hAnsi="Times New Roman"/>
                <w:b/>
                <w:bCs/>
                <w:sz w:val="24"/>
                <w:szCs w:val="24"/>
              </w:rPr>
              <w:t xml:space="preserve"> 663.535 </w:t>
            </w:r>
            <w:r>
              <w:rPr>
                <w:rFonts w:ascii="Times New Roman" w:eastAsia="Liberation Serif" w:hAnsi="Times New Roman"/>
                <w:b/>
                <w:bCs/>
                <w:sz w:val="24"/>
                <w:szCs w:val="24"/>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14:paraId="02B54435" w14:textId="77777777" w:rsidR="00DF4760" w:rsidRDefault="00447B2C">
            <w:pPr>
              <w:jc w:val="both"/>
              <w:rPr>
                <w:rFonts w:ascii="Times New Roman" w:hAnsi="Times New Roman"/>
              </w:rPr>
            </w:pPr>
            <w:r>
              <w:rPr>
                <w:rFonts w:ascii="Times New Roman" w:eastAsia="Calibri" w:hAnsi="Times New Roman"/>
                <w:b/>
                <w:bCs/>
                <w:sz w:val="24"/>
                <w:szCs w:val="24"/>
              </w:rPr>
              <w:t xml:space="preserve">  663.535 </w:t>
            </w:r>
            <w:r>
              <w:rPr>
                <w:rFonts w:ascii="Times New Roman" w:eastAsia="Liberation Serif" w:hAnsi="Times New Roman"/>
                <w:b/>
                <w:bCs/>
                <w:sz w:val="24"/>
                <w:szCs w:val="24"/>
              </w:rPr>
              <w:t>€</w:t>
            </w:r>
          </w:p>
        </w:tc>
      </w:tr>
    </w:tbl>
    <w:p w14:paraId="333BBBF4" w14:textId="77777777" w:rsidR="00DF4760" w:rsidRDefault="00DF4760">
      <w:pPr>
        <w:jc w:val="both"/>
        <w:rPr>
          <w:rFonts w:ascii="Times New Roman" w:hAnsi="Times New Roman"/>
          <w:bCs/>
          <w:sz w:val="24"/>
          <w:szCs w:val="24"/>
          <w:u w:val="single"/>
        </w:rPr>
      </w:pPr>
    </w:p>
    <w:p w14:paraId="15A63D29" w14:textId="77777777" w:rsidR="00DF4760" w:rsidRDefault="00DF4760">
      <w:pPr>
        <w:jc w:val="both"/>
        <w:rPr>
          <w:rFonts w:ascii="Times New Roman" w:hAnsi="Times New Roman"/>
          <w:bCs/>
          <w:sz w:val="24"/>
          <w:szCs w:val="24"/>
          <w:u w:val="single"/>
        </w:rPr>
      </w:pPr>
    </w:p>
    <w:p w14:paraId="2585063E" w14:textId="77777777" w:rsidR="00DF4760" w:rsidRDefault="00DF4760">
      <w:pPr>
        <w:jc w:val="both"/>
        <w:rPr>
          <w:rFonts w:ascii="Times New Roman" w:hAnsi="Times New Roman"/>
          <w:bCs/>
          <w:sz w:val="24"/>
          <w:szCs w:val="24"/>
          <w:u w:val="single"/>
        </w:rPr>
      </w:pPr>
    </w:p>
    <w:p w14:paraId="7B4D42C6" w14:textId="77777777" w:rsidR="00DF4760" w:rsidRDefault="00DF4760">
      <w:pPr>
        <w:jc w:val="both"/>
        <w:rPr>
          <w:rFonts w:ascii="Times New Roman" w:hAnsi="Times New Roman"/>
          <w:bCs/>
          <w:sz w:val="24"/>
          <w:szCs w:val="24"/>
          <w:u w:val="single"/>
        </w:rPr>
      </w:pPr>
    </w:p>
    <w:p w14:paraId="5E07A65B" w14:textId="77777777" w:rsidR="00DF4760" w:rsidRDefault="00447B2C">
      <w:pPr>
        <w:jc w:val="both"/>
        <w:rPr>
          <w:rFonts w:ascii="Times New Roman" w:hAnsi="Times New Roman"/>
          <w:bCs/>
          <w:sz w:val="24"/>
          <w:szCs w:val="24"/>
          <w:u w:val="single"/>
        </w:rPr>
      </w:pPr>
      <w:r>
        <w:rPr>
          <w:rFonts w:ascii="Times New Roman" w:hAnsi="Times New Roman"/>
          <w:bCs/>
          <w:sz w:val="24"/>
          <w:szCs w:val="24"/>
          <w:u w:val="single"/>
        </w:rPr>
        <w:lastRenderedPageBreak/>
        <w:t>Program: OSNOVNOŠKOLSKO OBRAZOVANJA</w:t>
      </w:r>
    </w:p>
    <w:p w14:paraId="6685D7C9" w14:textId="77777777" w:rsidR="00DF4760" w:rsidRDefault="00447B2C">
      <w:pPr>
        <w:jc w:val="both"/>
        <w:rPr>
          <w:rFonts w:ascii="Times New Roman" w:hAnsi="Times New Roman"/>
          <w:sz w:val="24"/>
          <w:szCs w:val="24"/>
        </w:rPr>
      </w:pPr>
      <w:r>
        <w:rPr>
          <w:rFonts w:ascii="Times New Roman" w:hAnsi="Times New Roman"/>
          <w:sz w:val="24"/>
          <w:szCs w:val="24"/>
        </w:rPr>
        <w:t>Aktivnost: MATERIJALNI I FINANCIJSKI RASHODI POSLOVANJA</w:t>
      </w:r>
    </w:p>
    <w:p w14:paraId="37B414FC" w14:textId="77777777" w:rsidR="00DF4760" w:rsidRDefault="00447B2C">
      <w:pPr>
        <w:pStyle w:val="Odlomakpopisa"/>
        <w:numPr>
          <w:ilvl w:val="0"/>
          <w:numId w:val="9"/>
        </w:numPr>
        <w:jc w:val="both"/>
        <w:rPr>
          <w:rFonts w:ascii="Times New Roman" w:hAnsi="Times New Roman"/>
          <w:sz w:val="24"/>
          <w:szCs w:val="24"/>
        </w:rPr>
      </w:pPr>
      <w:r>
        <w:rPr>
          <w:rFonts w:ascii="Times New Roman" w:hAnsi="Times New Roman"/>
          <w:b/>
          <w:sz w:val="24"/>
          <w:szCs w:val="24"/>
        </w:rPr>
        <w:t>Prihodi za posebne namjene – prihodi PK</w:t>
      </w:r>
    </w:p>
    <w:p w14:paraId="1295CEA8" w14:textId="77777777" w:rsidR="00DF4760" w:rsidRDefault="00447B2C">
      <w:pPr>
        <w:pStyle w:val="Odlomakpopisa"/>
        <w:jc w:val="both"/>
        <w:rPr>
          <w:rFonts w:ascii="Times New Roman" w:hAnsi="Times New Roman"/>
          <w:bCs/>
          <w:sz w:val="24"/>
          <w:szCs w:val="24"/>
        </w:rPr>
      </w:pPr>
      <w:r>
        <w:rPr>
          <w:rFonts w:ascii="Times New Roman" w:hAnsi="Times New Roman"/>
          <w:bCs/>
          <w:sz w:val="24"/>
          <w:szCs w:val="24"/>
        </w:rPr>
        <w:t>321 Naknade troškova zaposlenima</w:t>
      </w:r>
    </w:p>
    <w:p w14:paraId="1825C4F9" w14:textId="77777777" w:rsidR="00DF4760" w:rsidRDefault="00447B2C">
      <w:pPr>
        <w:pStyle w:val="Odlomakpopisa"/>
        <w:jc w:val="both"/>
        <w:rPr>
          <w:rFonts w:ascii="Times New Roman" w:hAnsi="Times New Roman"/>
          <w:bCs/>
          <w:sz w:val="24"/>
          <w:szCs w:val="24"/>
        </w:rPr>
      </w:pPr>
      <w:r>
        <w:rPr>
          <w:rFonts w:ascii="Times New Roman" w:hAnsi="Times New Roman"/>
          <w:bCs/>
          <w:sz w:val="24"/>
          <w:szCs w:val="24"/>
        </w:rPr>
        <w:t>322 Rashodi za materjial i energiju</w:t>
      </w:r>
    </w:p>
    <w:p w14:paraId="7C0231EF" w14:textId="77777777" w:rsidR="00DF4760" w:rsidRDefault="00447B2C">
      <w:pPr>
        <w:pStyle w:val="Odlomakpopisa"/>
        <w:numPr>
          <w:ilvl w:val="0"/>
          <w:numId w:val="10"/>
        </w:numPr>
        <w:jc w:val="both"/>
        <w:rPr>
          <w:rFonts w:ascii="Times New Roman" w:hAnsi="Times New Roman"/>
          <w:bCs/>
          <w:sz w:val="24"/>
          <w:szCs w:val="24"/>
        </w:rPr>
      </w:pPr>
      <w:r>
        <w:rPr>
          <w:rFonts w:ascii="Times New Roman" w:hAnsi="Times New Roman"/>
          <w:bCs/>
          <w:sz w:val="24"/>
          <w:szCs w:val="24"/>
        </w:rPr>
        <w:t xml:space="preserve"> Rashodi za usluge</w:t>
      </w:r>
    </w:p>
    <w:p w14:paraId="7B42A7D7" w14:textId="77777777" w:rsidR="00DF4760" w:rsidRDefault="00447B2C">
      <w:pPr>
        <w:pStyle w:val="Odlomakpopisa"/>
        <w:numPr>
          <w:ilvl w:val="0"/>
          <w:numId w:val="12"/>
        </w:numPr>
        <w:jc w:val="both"/>
        <w:rPr>
          <w:rFonts w:ascii="Times New Roman" w:hAnsi="Times New Roman"/>
          <w:bCs/>
          <w:sz w:val="24"/>
          <w:szCs w:val="24"/>
        </w:rPr>
      </w:pPr>
      <w:r>
        <w:rPr>
          <w:rFonts w:ascii="Times New Roman" w:hAnsi="Times New Roman"/>
          <w:bCs/>
          <w:sz w:val="24"/>
          <w:szCs w:val="24"/>
        </w:rPr>
        <w:t xml:space="preserve"> Knjige</w:t>
      </w:r>
    </w:p>
    <w:p w14:paraId="472DD36C" w14:textId="77777777" w:rsidR="00DF4760" w:rsidRDefault="00DF4760">
      <w:pPr>
        <w:pStyle w:val="Odlomakpopisa"/>
        <w:jc w:val="both"/>
        <w:rPr>
          <w:rFonts w:ascii="Times New Roman" w:hAnsi="Times New Roman"/>
          <w:bCs/>
          <w:sz w:val="24"/>
          <w:szCs w:val="24"/>
        </w:rPr>
      </w:pPr>
    </w:p>
    <w:p w14:paraId="4414BADD" w14:textId="77777777" w:rsidR="00DF4760" w:rsidRDefault="00447B2C">
      <w:pPr>
        <w:pStyle w:val="Odlomakpopisa"/>
        <w:numPr>
          <w:ilvl w:val="0"/>
          <w:numId w:val="9"/>
        </w:numPr>
        <w:jc w:val="both"/>
        <w:rPr>
          <w:rFonts w:ascii="Times New Roman" w:hAnsi="Times New Roman"/>
          <w:b/>
          <w:sz w:val="24"/>
          <w:szCs w:val="24"/>
        </w:rPr>
      </w:pPr>
      <w:r>
        <w:rPr>
          <w:rFonts w:ascii="Times New Roman" w:hAnsi="Times New Roman"/>
          <w:b/>
          <w:sz w:val="24"/>
          <w:szCs w:val="24"/>
        </w:rPr>
        <w:t>Prihodi za decentralizirane funkcije – OŠ</w:t>
      </w:r>
    </w:p>
    <w:p w14:paraId="6A5187F3" w14:textId="77777777" w:rsidR="00DF4760" w:rsidRDefault="00447B2C">
      <w:pPr>
        <w:pStyle w:val="Odlomakpopisa"/>
        <w:jc w:val="both"/>
        <w:rPr>
          <w:rFonts w:ascii="Times New Roman" w:hAnsi="Times New Roman"/>
          <w:bCs/>
          <w:sz w:val="24"/>
          <w:szCs w:val="24"/>
        </w:rPr>
      </w:pPr>
      <w:r>
        <w:rPr>
          <w:rFonts w:ascii="Times New Roman" w:hAnsi="Times New Roman"/>
          <w:bCs/>
          <w:sz w:val="24"/>
          <w:szCs w:val="24"/>
        </w:rPr>
        <w:t>321 Naknade troškova zaposlenima</w:t>
      </w:r>
    </w:p>
    <w:p w14:paraId="54D9630C" w14:textId="77777777" w:rsidR="00DF4760" w:rsidRDefault="00447B2C">
      <w:pPr>
        <w:pStyle w:val="Odlomakpopisa"/>
        <w:jc w:val="both"/>
        <w:rPr>
          <w:rFonts w:ascii="Times New Roman" w:hAnsi="Times New Roman"/>
          <w:bCs/>
          <w:sz w:val="24"/>
          <w:szCs w:val="24"/>
        </w:rPr>
      </w:pPr>
      <w:r>
        <w:rPr>
          <w:rFonts w:ascii="Times New Roman" w:hAnsi="Times New Roman"/>
          <w:bCs/>
          <w:sz w:val="24"/>
          <w:szCs w:val="24"/>
        </w:rPr>
        <w:t>322 Rashodi za materjial i energiju</w:t>
      </w:r>
    </w:p>
    <w:p w14:paraId="32B9A12C" w14:textId="77777777" w:rsidR="00DF4760" w:rsidRDefault="00447B2C">
      <w:pPr>
        <w:pStyle w:val="Odlomakpopisa"/>
        <w:jc w:val="both"/>
        <w:rPr>
          <w:rFonts w:ascii="Times New Roman" w:hAnsi="Times New Roman"/>
          <w:bCs/>
          <w:sz w:val="24"/>
          <w:szCs w:val="24"/>
        </w:rPr>
      </w:pPr>
      <w:r>
        <w:rPr>
          <w:rFonts w:ascii="Times New Roman" w:hAnsi="Times New Roman"/>
          <w:bCs/>
          <w:sz w:val="24"/>
          <w:szCs w:val="24"/>
        </w:rPr>
        <w:t>323 Rashodi za usluge</w:t>
      </w:r>
    </w:p>
    <w:p w14:paraId="1668D859" w14:textId="77777777" w:rsidR="00DF4760" w:rsidRDefault="00447B2C">
      <w:pPr>
        <w:pStyle w:val="Odlomakpopisa"/>
        <w:jc w:val="both"/>
        <w:rPr>
          <w:rFonts w:ascii="Times New Roman" w:hAnsi="Times New Roman"/>
          <w:bCs/>
          <w:sz w:val="24"/>
          <w:szCs w:val="24"/>
        </w:rPr>
      </w:pPr>
      <w:r>
        <w:rPr>
          <w:rFonts w:ascii="Times New Roman" w:hAnsi="Times New Roman"/>
          <w:bCs/>
          <w:sz w:val="24"/>
          <w:szCs w:val="24"/>
        </w:rPr>
        <w:t>329 Ostali nespomenuti rashodi poslovanja</w:t>
      </w:r>
    </w:p>
    <w:p w14:paraId="4F408D1F" w14:textId="77777777" w:rsidR="00DF4760" w:rsidRDefault="00447B2C">
      <w:pPr>
        <w:pStyle w:val="Odlomakpopisa"/>
        <w:numPr>
          <w:ilvl w:val="0"/>
          <w:numId w:val="11"/>
        </w:numPr>
        <w:jc w:val="both"/>
        <w:rPr>
          <w:rFonts w:ascii="Times New Roman" w:hAnsi="Times New Roman"/>
          <w:bCs/>
          <w:sz w:val="24"/>
          <w:szCs w:val="24"/>
        </w:rPr>
      </w:pPr>
      <w:r>
        <w:rPr>
          <w:rFonts w:ascii="Times New Roman" w:hAnsi="Times New Roman"/>
          <w:bCs/>
          <w:sz w:val="24"/>
          <w:szCs w:val="24"/>
        </w:rPr>
        <w:t xml:space="preserve"> Ostali financijski rashodi</w:t>
      </w:r>
    </w:p>
    <w:p w14:paraId="7A72C057" w14:textId="77777777" w:rsidR="00DF4760" w:rsidRDefault="00DF4760">
      <w:pPr>
        <w:pStyle w:val="Odlomakpopisa"/>
        <w:jc w:val="both"/>
        <w:rPr>
          <w:rFonts w:ascii="Times New Roman" w:hAnsi="Times New Roman"/>
          <w:b/>
          <w:sz w:val="24"/>
          <w:szCs w:val="24"/>
        </w:rPr>
      </w:pPr>
    </w:p>
    <w:p w14:paraId="1F49C0E5" w14:textId="77777777" w:rsidR="00DF4760" w:rsidRDefault="00447B2C">
      <w:pPr>
        <w:pStyle w:val="Odlomakpopisa"/>
        <w:numPr>
          <w:ilvl w:val="0"/>
          <w:numId w:val="9"/>
        </w:numPr>
        <w:jc w:val="both"/>
        <w:rPr>
          <w:rFonts w:ascii="Times New Roman" w:hAnsi="Times New Roman"/>
          <w:b/>
          <w:bCs/>
          <w:sz w:val="24"/>
          <w:szCs w:val="24"/>
        </w:rPr>
      </w:pPr>
      <w:r>
        <w:rPr>
          <w:rFonts w:ascii="Times New Roman" w:hAnsi="Times New Roman"/>
          <w:b/>
          <w:bCs/>
          <w:sz w:val="24"/>
          <w:szCs w:val="24"/>
        </w:rPr>
        <w:t>Nabava nefinancijske imovine</w:t>
      </w:r>
    </w:p>
    <w:p w14:paraId="6B79CB42" w14:textId="77777777" w:rsidR="00DF4760" w:rsidRDefault="00447B2C">
      <w:pPr>
        <w:pStyle w:val="Odlomakpopisa"/>
        <w:numPr>
          <w:ilvl w:val="0"/>
          <w:numId w:val="15"/>
        </w:numPr>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Postrojenje i oprema</w:t>
      </w:r>
    </w:p>
    <w:p w14:paraId="3A779A6A" w14:textId="77777777" w:rsidR="00DF4760" w:rsidRDefault="00447B2C">
      <w:pPr>
        <w:pStyle w:val="Odlomakpopisa"/>
        <w:ind w:left="1069"/>
        <w:jc w:val="both"/>
        <w:rPr>
          <w:rFonts w:ascii="Times New Roman" w:hAnsi="Times New Roman"/>
          <w:b/>
          <w:bCs/>
          <w:sz w:val="24"/>
          <w:szCs w:val="24"/>
        </w:rPr>
      </w:pPr>
      <w:r>
        <w:rPr>
          <w:rFonts w:ascii="Times New Roman" w:hAnsi="Times New Roman"/>
          <w:sz w:val="24"/>
          <w:szCs w:val="24"/>
        </w:rPr>
        <w:t>424 Knjige</w:t>
      </w:r>
    </w:p>
    <w:p w14:paraId="196B9CAB" w14:textId="77777777" w:rsidR="00DF4760" w:rsidRDefault="00447B2C">
      <w:pPr>
        <w:jc w:val="both"/>
        <w:rPr>
          <w:rFonts w:ascii="Times New Roman" w:hAnsi="Times New Roman"/>
          <w:sz w:val="24"/>
          <w:szCs w:val="24"/>
        </w:rPr>
      </w:pPr>
      <w:r>
        <w:rPr>
          <w:rFonts w:ascii="Times New Roman" w:hAnsi="Times New Roman"/>
          <w:b/>
          <w:bCs/>
          <w:color w:val="000000" w:themeColor="text1"/>
          <w:sz w:val="24"/>
          <w:szCs w:val="24"/>
        </w:rPr>
        <w:t xml:space="preserve">      </w:t>
      </w:r>
      <w:proofErr w:type="gramStart"/>
      <w:r>
        <w:rPr>
          <w:rFonts w:ascii="Times New Roman" w:hAnsi="Times New Roman"/>
          <w:b/>
          <w:bCs/>
          <w:color w:val="000000" w:themeColor="text1"/>
          <w:sz w:val="24"/>
          <w:szCs w:val="24"/>
        </w:rPr>
        <w:t>4 .Pomoći</w:t>
      </w:r>
      <w:proofErr w:type="gramEnd"/>
      <w:r>
        <w:rPr>
          <w:rFonts w:ascii="Times New Roman" w:hAnsi="Times New Roman"/>
          <w:b/>
          <w:bCs/>
          <w:color w:val="000000" w:themeColor="text1"/>
          <w:sz w:val="24"/>
          <w:szCs w:val="24"/>
        </w:rPr>
        <w:t xml:space="preserve"> iz županijskog proračuna – PK</w:t>
      </w:r>
    </w:p>
    <w:p w14:paraId="5065FC86" w14:textId="77777777" w:rsidR="00DF4760" w:rsidRDefault="00447B2C">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323 Rashodi za usluge</w:t>
      </w:r>
    </w:p>
    <w:p w14:paraId="7395878E" w14:textId="77777777" w:rsidR="00DF4760" w:rsidRDefault="00447B2C">
      <w:pPr>
        <w:pStyle w:val="Odlomakpopisa"/>
        <w:numPr>
          <w:ilvl w:val="0"/>
          <w:numId w:val="13"/>
        </w:numPr>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 Ostali nespomenuti rashodi poslovanja</w:t>
      </w:r>
    </w:p>
    <w:p w14:paraId="4A7E3B7C" w14:textId="77777777" w:rsidR="00DF4760" w:rsidRDefault="00447B2C">
      <w:pPr>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5.Pomoći iz državnog proračuna – PK</w:t>
      </w:r>
    </w:p>
    <w:p w14:paraId="67BCE946" w14:textId="77777777" w:rsidR="00DF4760" w:rsidRDefault="00447B2C">
      <w:pPr>
        <w:pStyle w:val="Odlomakpopisa"/>
        <w:jc w:val="both"/>
        <w:rPr>
          <w:rFonts w:ascii="Times New Roman" w:hAnsi="Times New Roman"/>
          <w:color w:val="000000" w:themeColor="text1"/>
          <w:sz w:val="24"/>
          <w:szCs w:val="24"/>
        </w:rPr>
      </w:pPr>
      <w:r>
        <w:rPr>
          <w:rFonts w:ascii="Times New Roman" w:hAnsi="Times New Roman"/>
          <w:color w:val="000000" w:themeColor="text1"/>
          <w:sz w:val="24"/>
          <w:szCs w:val="24"/>
        </w:rPr>
        <w:t>312 Ostali rashodi za zaposlene</w:t>
      </w:r>
    </w:p>
    <w:p w14:paraId="554E0B7A" w14:textId="77777777" w:rsidR="00DF4760" w:rsidRDefault="00447B2C">
      <w:pPr>
        <w:pStyle w:val="Odlomakpopisa"/>
        <w:jc w:val="both"/>
        <w:rPr>
          <w:rFonts w:ascii="Times New Roman" w:hAnsi="Times New Roman"/>
          <w:color w:val="000000" w:themeColor="text1"/>
          <w:sz w:val="24"/>
          <w:szCs w:val="24"/>
        </w:rPr>
      </w:pPr>
      <w:r>
        <w:rPr>
          <w:rFonts w:ascii="Times New Roman" w:hAnsi="Times New Roman"/>
          <w:color w:val="000000" w:themeColor="text1"/>
          <w:sz w:val="24"/>
          <w:szCs w:val="24"/>
        </w:rPr>
        <w:t>321 Naknade troškova zaposlenima</w:t>
      </w:r>
    </w:p>
    <w:p w14:paraId="2E1B3A7D" w14:textId="77777777" w:rsidR="00DF4760" w:rsidRDefault="00447B2C">
      <w:pPr>
        <w:pStyle w:val="Odlomakpopisa"/>
        <w:jc w:val="both"/>
        <w:rPr>
          <w:rFonts w:ascii="Times New Roman" w:hAnsi="Times New Roman"/>
          <w:color w:val="000000" w:themeColor="text1"/>
          <w:sz w:val="24"/>
          <w:szCs w:val="24"/>
        </w:rPr>
      </w:pPr>
      <w:r>
        <w:rPr>
          <w:rFonts w:ascii="Times New Roman" w:hAnsi="Times New Roman"/>
          <w:color w:val="000000" w:themeColor="text1"/>
          <w:sz w:val="24"/>
          <w:szCs w:val="24"/>
        </w:rPr>
        <w:t>323 rashodi za usluge</w:t>
      </w:r>
    </w:p>
    <w:p w14:paraId="659F87DA" w14:textId="77777777" w:rsidR="00DF4760" w:rsidRDefault="00447B2C">
      <w:pPr>
        <w:pStyle w:val="Odlomakpopisa"/>
        <w:jc w:val="both"/>
        <w:rPr>
          <w:rFonts w:ascii="Times New Roman" w:hAnsi="Times New Roman"/>
          <w:color w:val="000000" w:themeColor="text1"/>
          <w:sz w:val="24"/>
          <w:szCs w:val="24"/>
        </w:rPr>
      </w:pPr>
      <w:r>
        <w:rPr>
          <w:rFonts w:ascii="Times New Roman" w:hAnsi="Times New Roman"/>
          <w:color w:val="000000" w:themeColor="text1"/>
          <w:sz w:val="24"/>
          <w:szCs w:val="24"/>
        </w:rPr>
        <w:t>329 Ostali nespomenuti rashodi poslovanja</w:t>
      </w:r>
    </w:p>
    <w:p w14:paraId="342BAA1C" w14:textId="77777777" w:rsidR="00DF4760" w:rsidRDefault="00447B2C">
      <w:pPr>
        <w:pStyle w:val="Odlomakpopisa"/>
        <w:jc w:val="both"/>
        <w:rPr>
          <w:rFonts w:ascii="Times New Roman" w:hAnsi="Times New Roman"/>
          <w:color w:val="000000" w:themeColor="text1"/>
          <w:sz w:val="24"/>
          <w:szCs w:val="24"/>
        </w:rPr>
      </w:pPr>
      <w:r>
        <w:rPr>
          <w:rFonts w:ascii="Times New Roman" w:hAnsi="Times New Roman"/>
          <w:color w:val="000000" w:themeColor="text1"/>
          <w:sz w:val="24"/>
          <w:szCs w:val="24"/>
        </w:rPr>
        <w:t>372 Ostale naknade građanima I kućanstvima iz proračuna</w:t>
      </w:r>
    </w:p>
    <w:p w14:paraId="0A29CDF1" w14:textId="77777777" w:rsidR="00DF4760" w:rsidRDefault="00447B2C">
      <w:pPr>
        <w:pStyle w:val="Odlomakpopisa"/>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Postrojenje i oprema</w:t>
      </w:r>
    </w:p>
    <w:p w14:paraId="00CE3AE5" w14:textId="77777777" w:rsidR="00DF4760" w:rsidRDefault="00447B2C">
      <w:pPr>
        <w:ind w:left="36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6. Donacija – prihodi PK</w:t>
      </w:r>
    </w:p>
    <w:p w14:paraId="02B61A58" w14:textId="77777777" w:rsidR="00DF4760" w:rsidRDefault="00447B2C">
      <w:pPr>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321 Naknade troškova zaposlenima</w:t>
      </w:r>
    </w:p>
    <w:p w14:paraId="1F1D4976" w14:textId="77777777" w:rsidR="00DF4760" w:rsidRDefault="00447B2C">
      <w:pPr>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322 Rashodi za materija i energiju</w:t>
      </w:r>
    </w:p>
    <w:p w14:paraId="4197E847" w14:textId="77777777" w:rsidR="00DF4760" w:rsidRDefault="00447B2C">
      <w:pPr>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7. Rad s darovitim učenicima</w:t>
      </w:r>
    </w:p>
    <w:p w14:paraId="7BB6C405" w14:textId="77777777" w:rsidR="00DF4760" w:rsidRDefault="00447B2C">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321 Naknade troškova zaposlenima</w:t>
      </w:r>
    </w:p>
    <w:p w14:paraId="2D8ADC45" w14:textId="77777777" w:rsidR="00DF4760" w:rsidRDefault="00447B2C">
      <w:pPr>
        <w:jc w:val="both"/>
      </w:pP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323 Rashodi za usluge</w:t>
      </w:r>
    </w:p>
    <w:p w14:paraId="4330FEA2" w14:textId="77777777" w:rsidR="00DF4760" w:rsidRDefault="00447B2C">
      <w:pPr>
        <w:jc w:val="both"/>
      </w:pPr>
      <w:r>
        <w:rPr>
          <w:rFonts w:ascii="Times New Roman" w:hAnsi="Times New Roman"/>
          <w:color w:val="000000" w:themeColor="text1"/>
          <w:sz w:val="24"/>
          <w:szCs w:val="24"/>
        </w:rPr>
        <w:lastRenderedPageBreak/>
        <w:t>Rad s potencijalno darovitim učenicima u šk. god. 2023./2024. uključivao bi slijedeće aktivnosti:</w:t>
      </w:r>
      <w:r>
        <w:rPr>
          <w:rFonts w:ascii="Times New Roman" w:hAnsi="Times New Roman"/>
          <w:color w:val="000000" w:themeColor="text1"/>
          <w:sz w:val="24"/>
          <w:szCs w:val="24"/>
        </w:rPr>
        <w:tab/>
      </w:r>
      <w:r>
        <w:rPr>
          <w:rFonts w:ascii="Times New Roman" w:hAnsi="Times New Roman"/>
          <w:color w:val="000000" w:themeColor="text1"/>
          <w:sz w:val="24"/>
          <w:szCs w:val="24"/>
        </w:rPr>
        <w:tab/>
      </w:r>
    </w:p>
    <w:p w14:paraId="49A57633" w14:textId="77777777" w:rsidR="00DF4760" w:rsidRDefault="00447B2C">
      <w:pPr>
        <w:spacing w:line="360" w:lineRule="auto"/>
        <w:jc w:val="both"/>
      </w:pPr>
      <w:r>
        <w:rPr>
          <w:rFonts w:ascii="Times New Roman" w:hAnsi="Times New Roman"/>
        </w:rPr>
        <w:tab/>
        <w:t>1. Identifikacija potencijalno darovitih učenika</w:t>
      </w:r>
    </w:p>
    <w:p w14:paraId="6BB46B33" w14:textId="77777777" w:rsidR="00DF4760" w:rsidRDefault="00447B2C">
      <w:pPr>
        <w:spacing w:line="360" w:lineRule="auto"/>
        <w:ind w:firstLine="708"/>
        <w:jc w:val="both"/>
      </w:pPr>
      <w:r>
        <w:rPr>
          <w:rFonts w:ascii="Times New Roman" w:hAnsi="Times New Roman"/>
        </w:rPr>
        <w:t>2. Dodatan odgojno – obrazovni rad</w:t>
      </w:r>
    </w:p>
    <w:p w14:paraId="03817A38" w14:textId="77777777" w:rsidR="00DF4760" w:rsidRDefault="00447B2C">
      <w:pPr>
        <w:spacing w:line="360" w:lineRule="auto"/>
        <w:ind w:firstLine="708"/>
        <w:jc w:val="both"/>
      </w:pPr>
      <w:r>
        <w:rPr>
          <w:rFonts w:ascii="Times New Roman" w:hAnsi="Times New Roman"/>
        </w:rPr>
        <w:t>3. Radionice za razvoj osobnosti i poticanje kreativnog mišljenja</w:t>
      </w:r>
    </w:p>
    <w:p w14:paraId="193A5F08" w14:textId="77777777" w:rsidR="00DF4760" w:rsidRDefault="00447B2C">
      <w:pPr>
        <w:spacing w:line="360" w:lineRule="auto"/>
        <w:ind w:firstLine="360"/>
        <w:jc w:val="both"/>
      </w:pPr>
      <w:r>
        <w:rPr>
          <w:rFonts w:ascii="Times New Roman" w:hAnsi="Times New Roman"/>
        </w:rPr>
        <w:t>Programom rada s potencijalno darovitim učenicima želimo postići sljedeće ciljeve:</w:t>
      </w:r>
    </w:p>
    <w:p w14:paraId="6F5C8195" w14:textId="77777777" w:rsidR="00DF4760" w:rsidRDefault="00447B2C">
      <w:pPr>
        <w:numPr>
          <w:ilvl w:val="0"/>
          <w:numId w:val="1"/>
        </w:numPr>
        <w:spacing w:after="0" w:line="360" w:lineRule="auto"/>
        <w:jc w:val="both"/>
      </w:pPr>
      <w:r>
        <w:rPr>
          <w:rFonts w:ascii="Times New Roman" w:hAnsi="Times New Roman"/>
        </w:rPr>
        <w:t>unapređivanje kognitivnog, emotivnog i socijalnog u razvoju djece</w:t>
      </w:r>
    </w:p>
    <w:p w14:paraId="4AE41C80" w14:textId="77777777" w:rsidR="00DF4760" w:rsidRDefault="00447B2C">
      <w:pPr>
        <w:numPr>
          <w:ilvl w:val="0"/>
          <w:numId w:val="1"/>
        </w:numPr>
        <w:spacing w:after="0" w:line="360" w:lineRule="auto"/>
        <w:jc w:val="both"/>
      </w:pPr>
      <w:r>
        <w:rPr>
          <w:rFonts w:ascii="Times New Roman" w:hAnsi="Times New Roman"/>
        </w:rPr>
        <w:t>razvoj osobnosti i poticanje kreativnog mišljenja</w:t>
      </w:r>
    </w:p>
    <w:p w14:paraId="2C263F94" w14:textId="77777777" w:rsidR="00DF4760" w:rsidRDefault="00447B2C">
      <w:pPr>
        <w:numPr>
          <w:ilvl w:val="0"/>
          <w:numId w:val="1"/>
        </w:numPr>
        <w:spacing w:after="0" w:line="360" w:lineRule="auto"/>
        <w:jc w:val="both"/>
      </w:pPr>
      <w:r>
        <w:rPr>
          <w:rFonts w:ascii="Times New Roman" w:hAnsi="Times New Roman"/>
        </w:rPr>
        <w:t>razvijanje sposobnosti samoorganiziranja učenja, primjene i elaboracije znanja</w:t>
      </w:r>
    </w:p>
    <w:p w14:paraId="5261EBE1" w14:textId="77777777" w:rsidR="00DF4760" w:rsidRDefault="00447B2C">
      <w:pPr>
        <w:numPr>
          <w:ilvl w:val="0"/>
          <w:numId w:val="1"/>
        </w:numPr>
        <w:spacing w:after="0" w:line="360" w:lineRule="auto"/>
        <w:jc w:val="both"/>
      </w:pPr>
      <w:r>
        <w:rPr>
          <w:rFonts w:ascii="Times New Roman" w:hAnsi="Times New Roman"/>
        </w:rPr>
        <w:t>približavanje znanosti učenicima</w:t>
      </w:r>
    </w:p>
    <w:p w14:paraId="11A2EBC9" w14:textId="77777777" w:rsidR="00DF4760" w:rsidRDefault="00447B2C">
      <w:pPr>
        <w:jc w:val="both"/>
      </w:pPr>
      <w:r>
        <w:rPr>
          <w:rFonts w:ascii="Times New Roman" w:hAnsi="Times New Roman"/>
          <w:color w:val="000000" w:themeColor="text1"/>
          <w:sz w:val="24"/>
          <w:szCs w:val="24"/>
        </w:rPr>
        <w:t>razvijanje samostalnosti i samopouzdanja</w:t>
      </w:r>
    </w:p>
    <w:p w14:paraId="323C37B7" w14:textId="77777777" w:rsidR="00DF4760" w:rsidRDefault="00447B2C">
      <w:pPr>
        <w:spacing w:line="360" w:lineRule="auto"/>
        <w:jc w:val="both"/>
      </w:pPr>
      <w:r>
        <w:rPr>
          <w:rFonts w:ascii="Times New Roman" w:hAnsi="Times New Roman"/>
          <w:b/>
        </w:rPr>
        <w:t>ZA UČENIKE PREDVIĐAMO SLJEDEĆE AKTIVNOSTI:</w:t>
      </w:r>
    </w:p>
    <w:p w14:paraId="4B323C13" w14:textId="77777777" w:rsidR="00DF4760" w:rsidRDefault="00447B2C">
      <w:pPr>
        <w:spacing w:line="360" w:lineRule="auto"/>
      </w:pPr>
      <w:r>
        <w:rPr>
          <w:rFonts w:ascii="Times New Roman" w:hAnsi="Times New Roman"/>
        </w:rPr>
        <w:t>- identifikacija darovitosti u 3. r. (SPM - školski psiholog)</w:t>
      </w:r>
    </w:p>
    <w:p w14:paraId="61378183" w14:textId="77777777" w:rsidR="00DF4760" w:rsidRDefault="00447B2C">
      <w:pPr>
        <w:spacing w:line="360" w:lineRule="auto"/>
      </w:pPr>
      <w:r>
        <w:rPr>
          <w:rFonts w:ascii="Times New Roman" w:hAnsi="Times New Roman"/>
        </w:rPr>
        <w:t>- tematske radionice iz pojedinih nastavnih predmeta unutar i izvan škole (predmetni učitelji i vanjski suradnici)</w:t>
      </w:r>
    </w:p>
    <w:p w14:paraId="29706BE9" w14:textId="77777777" w:rsidR="00DF4760" w:rsidRDefault="00447B2C">
      <w:pPr>
        <w:spacing w:line="360" w:lineRule="auto"/>
      </w:pPr>
      <w:r>
        <w:rPr>
          <w:rFonts w:ascii="Times New Roman" w:hAnsi="Times New Roman"/>
        </w:rPr>
        <w:t>- rad s grupom darovitih učenika 4.r. (školski psiholog)</w:t>
      </w:r>
    </w:p>
    <w:p w14:paraId="58E8A402" w14:textId="77777777" w:rsidR="00DF4760" w:rsidRDefault="00447B2C">
      <w:pPr>
        <w:pStyle w:val="Odlomakpopisa"/>
        <w:numPr>
          <w:ilvl w:val="1"/>
          <w:numId w:val="8"/>
        </w:numPr>
        <w:spacing w:after="0" w:line="360" w:lineRule="auto"/>
      </w:pPr>
      <w:r>
        <w:rPr>
          <w:rFonts w:ascii="Times New Roman" w:hAnsi="Times New Roman"/>
        </w:rPr>
        <w:t>aktivnosti za razvijanje kritičkog mišljenja i logičkog zaključivanja</w:t>
      </w:r>
    </w:p>
    <w:p w14:paraId="6FE8BCD0" w14:textId="77777777" w:rsidR="00DF4760" w:rsidRDefault="00447B2C">
      <w:pPr>
        <w:pStyle w:val="Odlomakpopisa"/>
        <w:numPr>
          <w:ilvl w:val="1"/>
          <w:numId w:val="8"/>
        </w:numPr>
        <w:spacing w:after="0" w:line="360" w:lineRule="auto"/>
      </w:pPr>
      <w:r>
        <w:rPr>
          <w:rFonts w:ascii="Times New Roman" w:hAnsi="Times New Roman"/>
        </w:rPr>
        <w:t>pedagoško-psihološke radionice za razvoj osobnosti (stručna služba)</w:t>
      </w:r>
    </w:p>
    <w:p w14:paraId="4EA05A78" w14:textId="77777777" w:rsidR="00DF4760" w:rsidRDefault="00447B2C">
      <w:pPr>
        <w:spacing w:line="360" w:lineRule="auto"/>
      </w:pPr>
      <w:r>
        <w:rPr>
          <w:rFonts w:ascii="Times New Roman" w:hAnsi="Times New Roman"/>
        </w:rPr>
        <w:t xml:space="preserve">- dodatna nastava iz pojedinih nastavnih predmeta </w:t>
      </w:r>
    </w:p>
    <w:p w14:paraId="78BB7E70" w14:textId="77777777" w:rsidR="00DF4760" w:rsidRDefault="00447B2C">
      <w:pPr>
        <w:spacing w:line="360" w:lineRule="auto"/>
      </w:pPr>
      <w:r>
        <w:rPr>
          <w:rFonts w:ascii="Times New Roman" w:hAnsi="Times New Roman"/>
        </w:rPr>
        <w:t>- obilježavanje značajnih datuma (Dan starijih osoba, Tjedan psihologije, Psihologija ljubavi)</w:t>
      </w:r>
    </w:p>
    <w:p w14:paraId="4BEE8E84" w14:textId="77777777" w:rsidR="00DF4760" w:rsidRDefault="00447B2C">
      <w:pPr>
        <w:spacing w:line="360" w:lineRule="auto"/>
      </w:pPr>
      <w:r>
        <w:rPr>
          <w:rFonts w:ascii="Times New Roman" w:hAnsi="Times New Roman"/>
        </w:rPr>
        <w:t>- obilježavanje Dana darovitih učenika (21.3.) – stručna služba, učitelji, vanjski suradnici</w:t>
      </w:r>
    </w:p>
    <w:p w14:paraId="19DE334D" w14:textId="77777777" w:rsidR="00DF4760" w:rsidRDefault="00447B2C">
      <w:pPr>
        <w:spacing w:line="360" w:lineRule="auto"/>
      </w:pPr>
      <w:r>
        <w:rPr>
          <w:rFonts w:ascii="Times New Roman" w:hAnsi="Times New Roman"/>
        </w:rPr>
        <w:t>- organizacija Večeri matematike (učiteljica Anja Skendžić)</w:t>
      </w:r>
    </w:p>
    <w:p w14:paraId="7C62C02D" w14:textId="77777777" w:rsidR="00DF4760" w:rsidRDefault="00447B2C">
      <w:pPr>
        <w:spacing w:line="360" w:lineRule="auto"/>
      </w:pPr>
      <w:r>
        <w:rPr>
          <w:rFonts w:ascii="Times New Roman" w:hAnsi="Times New Roman"/>
        </w:rPr>
        <w:t>- Dabar (učiteljica informatike)</w:t>
      </w:r>
    </w:p>
    <w:p w14:paraId="737368D1" w14:textId="77777777" w:rsidR="00DF4760" w:rsidRDefault="00447B2C">
      <w:pPr>
        <w:spacing w:line="360" w:lineRule="auto"/>
      </w:pPr>
      <w:r>
        <w:rPr>
          <w:rFonts w:ascii="Times New Roman" w:hAnsi="Times New Roman"/>
        </w:rPr>
        <w:t>- Klokan bez granica (učiteljica matematike)</w:t>
      </w:r>
    </w:p>
    <w:p w14:paraId="2D891E7A" w14:textId="77777777" w:rsidR="00DF4760" w:rsidRDefault="00447B2C">
      <w:pPr>
        <w:widowControl w:val="0"/>
        <w:jc w:val="both"/>
      </w:pPr>
      <w:r>
        <w:rPr>
          <w:rFonts w:ascii="Times New Roman" w:hAnsi="Times New Roman"/>
        </w:rPr>
        <w:t xml:space="preserve">- terenske nastave: </w:t>
      </w:r>
    </w:p>
    <w:p w14:paraId="0062EE3D" w14:textId="77777777" w:rsidR="00DF4760" w:rsidRDefault="00447B2C">
      <w:pPr>
        <w:pStyle w:val="Odlomakpopisa"/>
        <w:widowControl w:val="0"/>
        <w:numPr>
          <w:ilvl w:val="1"/>
          <w:numId w:val="7"/>
        </w:numPr>
        <w:spacing w:after="0" w:line="240" w:lineRule="auto"/>
        <w:jc w:val="both"/>
      </w:pPr>
      <w:r>
        <w:rPr>
          <w:rFonts w:ascii="Times New Roman" w:hAnsi="Times New Roman"/>
        </w:rPr>
        <w:t>Rakovica I Slunj - Rastoke</w:t>
      </w:r>
    </w:p>
    <w:p w14:paraId="6E5A4B50" w14:textId="77777777" w:rsidR="00DF4760" w:rsidRDefault="00447B2C">
      <w:pPr>
        <w:pStyle w:val="Odlomakpopisa"/>
        <w:widowControl w:val="0"/>
        <w:numPr>
          <w:ilvl w:val="1"/>
          <w:numId w:val="7"/>
        </w:numPr>
        <w:spacing w:after="0" w:line="240" w:lineRule="auto"/>
        <w:jc w:val="both"/>
      </w:pPr>
      <w:r>
        <w:rPr>
          <w:rFonts w:ascii="Times New Roman" w:hAnsi="Times New Roman"/>
        </w:rPr>
        <w:t>Varaždin</w:t>
      </w:r>
    </w:p>
    <w:p w14:paraId="19081BE6" w14:textId="77777777" w:rsidR="00DF4760" w:rsidRDefault="00DF4760">
      <w:pPr>
        <w:pStyle w:val="Odlomakpopisa"/>
        <w:widowControl w:val="0"/>
        <w:spacing w:after="0" w:line="240" w:lineRule="auto"/>
        <w:jc w:val="both"/>
        <w:rPr>
          <w:rFonts w:ascii="Times New Roman" w:hAnsi="Times New Roman"/>
        </w:rPr>
      </w:pPr>
    </w:p>
    <w:p w14:paraId="672314B4" w14:textId="77777777" w:rsidR="00DF4760" w:rsidRDefault="00447B2C">
      <w:pPr>
        <w:widowControl w:val="0"/>
        <w:suppressAutoHyphens/>
        <w:jc w:val="both"/>
      </w:pPr>
      <w:r>
        <w:rPr>
          <w:rFonts w:ascii="Times New Roman" w:hAnsi="Times New Roman"/>
        </w:rPr>
        <w:tab/>
        <w:t xml:space="preserve">Vrednovanje učeničkih postignuća promatrat ćemo kroz rezultate natjecanja, rezultate pojedinih projekata i programa u koje su učenici uključeni te kroz učeničke evaluacije. </w:t>
      </w:r>
    </w:p>
    <w:p w14:paraId="47DE288A" w14:textId="77777777" w:rsidR="00DF4760" w:rsidRDefault="00447B2C">
      <w:pPr>
        <w:jc w:val="both"/>
      </w:pPr>
      <w:r>
        <w:rPr>
          <w:rFonts w:ascii="Times New Roman" w:hAnsi="Times New Roman"/>
        </w:rPr>
        <w:lastRenderedPageBreak/>
        <w:tab/>
        <w:t>Nositelji projekta su psihologinja Adriana Sladić, potencijalno daroviti učenici od 4. do 8. razreda, učitelji pojedinih nastavnih predmeta, vanjski suradnici na projektu.</w:t>
      </w:r>
      <w:bookmarkStart w:id="1" w:name="_Hlk5355700671"/>
      <w:bookmarkEnd w:id="1"/>
    </w:p>
    <w:p w14:paraId="30C6063B" w14:textId="77777777" w:rsidR="00DF4760" w:rsidRDefault="00DF4760">
      <w:pPr>
        <w:spacing w:line="360" w:lineRule="auto"/>
        <w:ind w:firstLine="708"/>
        <w:jc w:val="both"/>
        <w:rPr>
          <w:rFonts w:ascii="Times New Roman" w:hAnsi="Times New Roman"/>
          <w:b/>
          <w:sz w:val="24"/>
          <w:szCs w:val="24"/>
        </w:rPr>
      </w:pPr>
    </w:p>
    <w:p w14:paraId="37E9E5F1" w14:textId="77777777" w:rsidR="00DF4760" w:rsidRDefault="00447B2C">
      <w:pPr>
        <w:numPr>
          <w:ilvl w:val="0"/>
          <w:numId w:val="8"/>
        </w:numPr>
        <w:jc w:val="both"/>
      </w:pPr>
      <w:r>
        <w:rPr>
          <w:rFonts w:ascii="Times New Roman" w:hAnsi="Times New Roman"/>
          <w:sz w:val="24"/>
          <w:szCs w:val="24"/>
        </w:rPr>
        <w:t>AKTIVNOST</w:t>
      </w:r>
      <w:r>
        <w:rPr>
          <w:rFonts w:ascii="Times New Roman" w:hAnsi="Times New Roman"/>
          <w:b/>
          <w:sz w:val="24"/>
          <w:szCs w:val="24"/>
        </w:rPr>
        <w:t>: PREVENCIJA OVISNOSTI</w:t>
      </w:r>
    </w:p>
    <w:p w14:paraId="23272698" w14:textId="77777777" w:rsidR="00DF4760" w:rsidRDefault="00447B2C">
      <w:pPr>
        <w:numPr>
          <w:ilvl w:val="0"/>
          <w:numId w:val="8"/>
        </w:numPr>
        <w:ind w:firstLine="708"/>
        <w:jc w:val="both"/>
      </w:pPr>
      <w:r>
        <w:rPr>
          <w:rFonts w:ascii="Times New Roman" w:hAnsi="Times New Roman"/>
        </w:rPr>
        <w:t>Školski preventivni program</w:t>
      </w:r>
      <w:r>
        <w:rPr>
          <w:rFonts w:ascii="Times New Roman" w:hAnsi="Times New Roman"/>
          <w:b/>
        </w:rPr>
        <w:t xml:space="preserve"> </w:t>
      </w:r>
      <w:r>
        <w:rPr>
          <w:rFonts w:ascii="Times New Roman" w:hAnsi="Times New Roman"/>
        </w:rPr>
        <w:t xml:space="preserve">sastavni je dio rada OŠ Rečica kojim nastojimo smanjiti interes naših učenika za upotrebom sredstava ovisnosti. Utjecaj vanjskog svijeta na djecu je velik i stoga ih treba poučiti znanjima i vještinama kojim bi mogli izbjeći opasan i štetan utjecaj društva. Program je usmjeren na rad s učenicima, učiteljima, roditeljima i lokalnom zajednicom. </w:t>
      </w:r>
    </w:p>
    <w:p w14:paraId="3000591B" w14:textId="77777777" w:rsidR="00DF4760" w:rsidRDefault="00447B2C">
      <w:pPr>
        <w:numPr>
          <w:ilvl w:val="0"/>
          <w:numId w:val="8"/>
        </w:numPr>
        <w:jc w:val="both"/>
      </w:pPr>
      <w:r>
        <w:rPr>
          <w:rFonts w:ascii="Times New Roman" w:hAnsi="Times New Roman"/>
          <w:b/>
        </w:rPr>
        <w:t>CILJEVI:</w:t>
      </w:r>
    </w:p>
    <w:p w14:paraId="18672A04" w14:textId="77777777" w:rsidR="00DF4760" w:rsidRDefault="00447B2C">
      <w:pPr>
        <w:pStyle w:val="Odlomakpopisa1"/>
        <w:numPr>
          <w:ilvl w:val="0"/>
          <w:numId w:val="8"/>
        </w:numPr>
        <w:jc w:val="both"/>
      </w:pPr>
      <w:r>
        <w:rPr>
          <w:rFonts w:ascii="Times New Roman" w:hAnsi="Times New Roman" w:cs="Times New Roman"/>
          <w:sz w:val="24"/>
          <w:szCs w:val="24"/>
        </w:rPr>
        <w:t>Razvijanje odgovornog ponašanja kod djece i mladih</w:t>
      </w:r>
    </w:p>
    <w:p w14:paraId="48C3A0B0" w14:textId="77777777" w:rsidR="00DF4760" w:rsidRDefault="00447B2C">
      <w:pPr>
        <w:pStyle w:val="Odlomakpopisa1"/>
        <w:numPr>
          <w:ilvl w:val="0"/>
          <w:numId w:val="8"/>
        </w:numPr>
        <w:jc w:val="both"/>
      </w:pPr>
      <w:r>
        <w:rPr>
          <w:rFonts w:ascii="Times New Roman" w:hAnsi="Times New Roman" w:cs="Times New Roman"/>
          <w:sz w:val="24"/>
          <w:szCs w:val="24"/>
        </w:rPr>
        <w:t>Smanjenje interesa za iskušavanjem sredstava ovisnosti, nasilja i zlostavljanja</w:t>
      </w:r>
    </w:p>
    <w:p w14:paraId="13F8537C" w14:textId="77777777" w:rsidR="00DF4760" w:rsidRDefault="00447B2C">
      <w:pPr>
        <w:pStyle w:val="Odlomakpopisa1"/>
        <w:numPr>
          <w:ilvl w:val="0"/>
          <w:numId w:val="8"/>
        </w:numPr>
        <w:jc w:val="both"/>
      </w:pPr>
      <w:r>
        <w:rPr>
          <w:rFonts w:ascii="Times New Roman" w:hAnsi="Times New Roman" w:cs="Times New Roman"/>
          <w:sz w:val="24"/>
          <w:szCs w:val="24"/>
        </w:rPr>
        <w:t>Poticanje izbjegavanja rizičnog ponašanja</w:t>
      </w:r>
    </w:p>
    <w:p w14:paraId="38A783D4" w14:textId="77777777" w:rsidR="00DF4760" w:rsidRDefault="00447B2C">
      <w:pPr>
        <w:pStyle w:val="Odlomakpopisa1"/>
        <w:numPr>
          <w:ilvl w:val="0"/>
          <w:numId w:val="8"/>
        </w:numPr>
        <w:jc w:val="both"/>
      </w:pPr>
      <w:r>
        <w:rPr>
          <w:rFonts w:ascii="Times New Roman" w:hAnsi="Times New Roman" w:cs="Times New Roman"/>
          <w:sz w:val="24"/>
          <w:szCs w:val="24"/>
        </w:rPr>
        <w:t>Zaštita mentalnog i fizičkog zdravlja kroz prihvaćanje zdravih stilova života</w:t>
      </w:r>
    </w:p>
    <w:p w14:paraId="0D79364F" w14:textId="77777777" w:rsidR="00DF4760" w:rsidRDefault="00447B2C">
      <w:pPr>
        <w:pStyle w:val="Odlomakpopisa1"/>
        <w:numPr>
          <w:ilvl w:val="0"/>
          <w:numId w:val="8"/>
        </w:numPr>
        <w:jc w:val="both"/>
      </w:pPr>
      <w:r>
        <w:rPr>
          <w:rFonts w:ascii="Times New Roman" w:hAnsi="Times New Roman" w:cs="Times New Roman"/>
          <w:sz w:val="24"/>
          <w:szCs w:val="24"/>
        </w:rPr>
        <w:t>Djelovanje na roditelje i širu zajednicu</w:t>
      </w:r>
    </w:p>
    <w:p w14:paraId="7E252373" w14:textId="77777777" w:rsidR="00DF4760" w:rsidRDefault="00447B2C">
      <w:pPr>
        <w:pStyle w:val="Odlomakpopisa1"/>
        <w:numPr>
          <w:ilvl w:val="0"/>
          <w:numId w:val="8"/>
        </w:numPr>
        <w:jc w:val="both"/>
      </w:pPr>
      <w:r>
        <w:rPr>
          <w:rFonts w:ascii="Times New Roman" w:hAnsi="Times New Roman" w:cs="Times New Roman"/>
          <w:sz w:val="24"/>
          <w:szCs w:val="24"/>
        </w:rPr>
        <w:t xml:space="preserve">Razviti kod učenika samopoštovanje, sposobnost rješavanja problema </w:t>
      </w:r>
    </w:p>
    <w:p w14:paraId="71CE002A" w14:textId="77777777" w:rsidR="00DF4760" w:rsidRDefault="00447B2C">
      <w:pPr>
        <w:pStyle w:val="Odlomakpopisa1"/>
        <w:numPr>
          <w:ilvl w:val="0"/>
          <w:numId w:val="8"/>
        </w:numPr>
        <w:jc w:val="both"/>
      </w:pPr>
      <w:r>
        <w:rPr>
          <w:rFonts w:ascii="Times New Roman" w:hAnsi="Times New Roman" w:cs="Times New Roman"/>
          <w:sz w:val="24"/>
          <w:szCs w:val="24"/>
        </w:rPr>
        <w:t xml:space="preserve">Pomoći učenicima u životnim opredjeljenjima, pružati socijalnu potporu, unaprjeđivati kvalitetu života </w:t>
      </w:r>
    </w:p>
    <w:p w14:paraId="06E9422C" w14:textId="77777777" w:rsidR="00DF4760" w:rsidRDefault="00447B2C">
      <w:pPr>
        <w:pStyle w:val="Odlomakpopisa1"/>
        <w:numPr>
          <w:ilvl w:val="0"/>
          <w:numId w:val="8"/>
        </w:numPr>
        <w:jc w:val="both"/>
      </w:pPr>
      <w:r>
        <w:rPr>
          <w:rFonts w:ascii="Times New Roman" w:hAnsi="Times New Roman" w:cs="Times New Roman"/>
          <w:sz w:val="24"/>
          <w:szCs w:val="24"/>
        </w:rPr>
        <w:t>Prepoznati rizično ponašanje, utjecaj alkohola i droga</w:t>
      </w:r>
    </w:p>
    <w:p w14:paraId="30A87FF4" w14:textId="044AF96C" w:rsidR="00DF4760" w:rsidRPr="00AA0033" w:rsidRDefault="00447B2C" w:rsidP="00AA0033">
      <w:pPr>
        <w:pStyle w:val="Odlomakpopisa1"/>
        <w:numPr>
          <w:ilvl w:val="0"/>
          <w:numId w:val="8"/>
        </w:numPr>
        <w:jc w:val="both"/>
      </w:pPr>
      <w:r>
        <w:rPr>
          <w:rFonts w:ascii="Times New Roman" w:hAnsi="Times New Roman" w:cs="Times New Roman"/>
          <w:sz w:val="24"/>
          <w:szCs w:val="24"/>
        </w:rPr>
        <w:t xml:space="preserve">Potaknuti učitelje i roditelje na djelotvorne odgojne postupke </w:t>
      </w:r>
      <w:r>
        <w:rPr>
          <w:rFonts w:ascii="Times New Roman" w:hAnsi="Times New Roman" w:cs="Times New Roman"/>
          <w:noProof/>
          <w:sz w:val="24"/>
          <w:szCs w:val="24"/>
        </w:rPr>
        <mc:AlternateContent>
          <mc:Choice Requires="wps">
            <w:drawing>
              <wp:anchor distT="0" distB="0" distL="0" distR="114300" simplePos="0" relativeHeight="2" behindDoc="0" locked="0" layoutInCell="1" allowOverlap="1" wp14:anchorId="3C346FC6" wp14:editId="42B0C2AA">
                <wp:simplePos x="0" y="0"/>
                <wp:positionH relativeFrom="column">
                  <wp:posOffset>0</wp:posOffset>
                </wp:positionH>
                <wp:positionV relativeFrom="paragraph">
                  <wp:posOffset>635</wp:posOffset>
                </wp:positionV>
                <wp:extent cx="5480685" cy="516890"/>
                <wp:effectExtent l="9525" t="635" r="635" b="1270"/>
                <wp:wrapSquare wrapText="largest"/>
                <wp:docPr id="1" name="Tekstni okvir 1"/>
                <wp:cNvGraphicFramePr/>
                <a:graphic xmlns:a="http://schemas.openxmlformats.org/drawingml/2006/main">
                  <a:graphicData uri="http://schemas.microsoft.com/office/word/2010/wordprocessingShape">
                    <wps:wsp>
                      <wps:cNvSpPr/>
                      <wps:spPr>
                        <a:xfrm>
                          <a:off x="0" y="0"/>
                          <a:ext cx="5479920" cy="516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kstni okvir 1" stroked="f" style="position:absolute;margin-left:0pt;margin-top:0.05pt;width:431.45pt;height:40.6pt" wp14:anchorId="7B161C7C">
                <w10:wrap type="none"/>
                <v:fill o:detectmouseclick="t" on="false"/>
                <v:stroke color="#3465a4" joinstyle="round" endcap="flat"/>
              </v:rect>
            </w:pict>
          </mc:Fallback>
        </mc:AlternateContent>
      </w:r>
      <w:r>
        <w:rPr>
          <w:rFonts w:ascii="Times New Roman" w:hAnsi="Times New Roman" w:cs="Times New Roman"/>
          <w:noProof/>
          <w:sz w:val="24"/>
          <w:szCs w:val="24"/>
        </w:rPr>
        <mc:AlternateContent>
          <mc:Choice Requires="wps">
            <w:drawing>
              <wp:anchor distT="0" distB="0" distL="0" distR="0" simplePos="0" relativeHeight="3" behindDoc="0" locked="0" layoutInCell="1" allowOverlap="1" wp14:anchorId="1228D564" wp14:editId="438F2ACE">
                <wp:simplePos x="0" y="0"/>
                <wp:positionH relativeFrom="column">
                  <wp:posOffset>0</wp:posOffset>
                </wp:positionH>
                <wp:positionV relativeFrom="paragraph">
                  <wp:posOffset>635</wp:posOffset>
                </wp:positionV>
                <wp:extent cx="5480685" cy="516890"/>
                <wp:effectExtent l="0" t="0" r="0" b="0"/>
                <wp:wrapNone/>
                <wp:docPr id="2" name="Okvir2"/>
                <wp:cNvGraphicFramePr/>
                <a:graphic xmlns:a="http://schemas.openxmlformats.org/drawingml/2006/main">
                  <a:graphicData uri="http://schemas.microsoft.com/office/word/2010/wordprocessingShape">
                    <wps:wsp>
                      <wps:cNvSpPr/>
                      <wps:spPr>
                        <a:xfrm>
                          <a:off x="0" y="0"/>
                          <a:ext cx="5479920" cy="516240"/>
                        </a:xfrm>
                        <a:prstGeom prst="rect">
                          <a:avLst/>
                        </a:prstGeom>
                        <a:noFill/>
                        <a:ln>
                          <a:noFill/>
                        </a:ln>
                      </wps:spPr>
                      <wps:style>
                        <a:lnRef idx="0">
                          <a:scrgbClr r="0" g="0" b="0"/>
                        </a:lnRef>
                        <a:fillRef idx="0">
                          <a:scrgbClr r="0" g="0" b="0"/>
                        </a:fillRef>
                        <a:effectRef idx="0">
                          <a:scrgbClr r="0" g="0" b="0"/>
                        </a:effectRef>
                        <a:fontRef idx="minor"/>
                      </wps:style>
                      <wps:txbx>
                        <w:txbxContent>
                          <w:p w14:paraId="6669F3A1" w14:textId="77777777" w:rsidR="00DF4760" w:rsidRDefault="00447B2C">
                            <w:pPr>
                              <w:pStyle w:val="Sadrajokvira"/>
                              <w:ind w:left="720" w:firstLine="540"/>
                              <w:jc w:val="both"/>
                            </w:pPr>
                            <w:r>
                              <w:rPr>
                                <w:color w:val="FF0000"/>
                              </w:rPr>
                              <w:t xml:space="preserve">- </w:t>
                            </w:r>
                            <w:r>
                              <w:rPr>
                                <w:rFonts w:ascii="Times New Roman" w:hAnsi="Times New Roman"/>
                              </w:rPr>
                              <w:t>Intenzivirati suradnju roditelja i škole i kontinuirano se baviti prevencijom</w:t>
                            </w:r>
                          </w:p>
                          <w:p w14:paraId="09B45CAE" w14:textId="77777777" w:rsidR="00DF4760" w:rsidRDefault="00447B2C">
                            <w:pPr>
                              <w:pStyle w:val="Sadrajokvira"/>
                              <w:ind w:left="720" w:firstLine="540"/>
                              <w:jc w:val="both"/>
                            </w:pPr>
                            <w:r>
                              <w:rPr>
                                <w:rFonts w:ascii="Times New Roman" w:hAnsi="Times New Roman"/>
                              </w:rPr>
                              <w:t xml:space="preserve"> rizičnih ponašanja</w:t>
                            </w:r>
                          </w:p>
                          <w:p w14:paraId="675435FB" w14:textId="77777777" w:rsidR="00DF4760" w:rsidRDefault="00DF4760">
                            <w:pPr>
                              <w:pStyle w:val="Odlomakpopisa1"/>
                            </w:pPr>
                          </w:p>
                        </w:txbxContent>
                      </wps:txbx>
                      <wps:bodyPr lIns="0" tIns="0" rIns="0" bIns="0">
                        <a:noAutofit/>
                      </wps:bodyPr>
                    </wps:wsp>
                  </a:graphicData>
                </a:graphic>
              </wp:anchor>
            </w:drawing>
          </mc:Choice>
          <mc:Fallback>
            <w:pict>
              <v:rect id="shape_0" ID="Okvir2" stroked="f" style="position:absolute;margin-left:0pt;margin-top:0.05pt;width:431.45pt;height:40.6pt">
                <w10:wrap type="square"/>
                <v:fill o:detectmouseclick="t" on="false"/>
                <v:stroke color="#3465a4" joinstyle="round" endcap="flat"/>
                <v:textbox>
                  <w:txbxContent>
                    <w:p>
                      <w:pPr>
                        <w:pStyle w:val="Sadrajokvira"/>
                        <w:ind w:left="720" w:firstLine="540"/>
                        <w:jc w:val="both"/>
                        <w:rPr/>
                      </w:pPr>
                      <w:r>
                        <w:rPr>
                          <w:color w:val="FF0000"/>
                        </w:rPr>
                        <w:t xml:space="preserve">- </w:t>
                      </w:r>
                      <w:r>
                        <w:rPr>
                          <w:rFonts w:ascii="Times New Roman" w:hAnsi="Times New Roman"/>
                        </w:rPr>
                        <w:t>Intenzivirati suradnju roditelja i škole i kontinuirano se baviti prevencijom</w:t>
                      </w:r>
                    </w:p>
                    <w:p>
                      <w:pPr>
                        <w:pStyle w:val="Sadrajokvira"/>
                        <w:ind w:left="720" w:firstLine="540"/>
                        <w:jc w:val="both"/>
                        <w:rPr/>
                      </w:pPr>
                      <w:r>
                        <w:rPr>
                          <w:rFonts w:ascii="Times New Roman" w:hAnsi="Times New Roman"/>
                        </w:rPr>
                        <w:t xml:space="preserve"> </w:t>
                      </w:r>
                      <w:r>
                        <w:rPr>
                          <w:rFonts w:ascii="Times New Roman" w:hAnsi="Times New Roman"/>
                        </w:rPr>
                        <w:t>rizičnih ponašanja</w:t>
                      </w:r>
                    </w:p>
                    <w:p>
                      <w:pPr>
                        <w:pStyle w:val="Odlomakpopisa1"/>
                        <w:suppressAutoHyphens w:val="true"/>
                        <w:spacing w:before="0" w:after="200"/>
                        <w:ind w:left="720" w:hanging="0"/>
                        <w:contextualSpacing/>
                        <w:rPr/>
                      </w:pPr>
                      <w:r>
                        <w:rPr/>
                      </w:r>
                    </w:p>
                  </w:txbxContent>
                </v:textbox>
              </v:rect>
            </w:pict>
          </mc:Fallback>
        </mc:AlternateContent>
      </w:r>
    </w:p>
    <w:p w14:paraId="4B4175A7" w14:textId="77777777" w:rsidR="00DF4760" w:rsidRDefault="00447B2C">
      <w:pPr>
        <w:pStyle w:val="Odlomakpopisa1"/>
        <w:numPr>
          <w:ilvl w:val="0"/>
          <w:numId w:val="8"/>
        </w:numPr>
        <w:jc w:val="both"/>
      </w:pPr>
      <w:r>
        <w:rPr>
          <w:rFonts w:ascii="Times New Roman" w:hAnsi="Times New Roman" w:cs="Times New Roman"/>
          <w:sz w:val="24"/>
          <w:szCs w:val="24"/>
        </w:rPr>
        <w:t>Potaknuti učenike na odgovorno,  savjesno i nenasilničko ponašanje, mirno rješavanje sukoba, pozitivnu komunikaciju, međusobno uvažavanje i toleranciju</w:t>
      </w:r>
    </w:p>
    <w:p w14:paraId="294B627C" w14:textId="77777777" w:rsidR="00DF4760" w:rsidRDefault="00447B2C">
      <w:pPr>
        <w:numPr>
          <w:ilvl w:val="0"/>
          <w:numId w:val="8"/>
        </w:numPr>
        <w:jc w:val="both"/>
      </w:pPr>
      <w:r>
        <w:rPr>
          <w:rFonts w:ascii="Times New Roman" w:hAnsi="Times New Roman"/>
          <w:b/>
        </w:rPr>
        <w:t>NAČIN REALIZACIJE</w:t>
      </w:r>
      <w:r>
        <w:rPr>
          <w:rFonts w:ascii="Times New Roman" w:hAnsi="Times New Roman"/>
        </w:rPr>
        <w:t>:</w:t>
      </w:r>
    </w:p>
    <w:p w14:paraId="4C0DE837" w14:textId="77777777" w:rsidR="00DF4760" w:rsidRDefault="00447B2C">
      <w:pPr>
        <w:numPr>
          <w:ilvl w:val="0"/>
          <w:numId w:val="8"/>
        </w:numPr>
        <w:suppressAutoHyphens/>
        <w:jc w:val="both"/>
      </w:pPr>
      <w:r>
        <w:rPr>
          <w:rFonts w:ascii="Times New Roman" w:hAnsi="Times New Roman"/>
          <w:sz w:val="24"/>
          <w:szCs w:val="24"/>
          <w:lang w:val="hr-HR" w:eastAsia="hr-HR" w:bidi="ar-SA"/>
        </w:rPr>
        <w:t xml:space="preserve">U prevenciji nam pomažu i vanjski suradnici: ZZJZ – Služba školske medicine, PU karlovačka, GD Crvenog križa Karlovac, Volonterski centar Kupa, </w:t>
      </w:r>
      <w:r>
        <w:rPr>
          <w:rFonts w:ascii="Times New Roman" w:hAnsi="Times New Roman"/>
        </w:rPr>
        <w:t>OB Karlovac,  GK “IGK” Karlovac, ZZJZ Karlovačke županije – Služba za zaštitu mentalnog zdravlja i Služba školske medicine, Crveni križ Karlovac, Centar za socijalnu skrb Karlovac, Poglavarstvo Grada Karlovca, Mjesni odbor Rečice, Crkva i dr.</w:t>
      </w:r>
    </w:p>
    <w:p w14:paraId="4C927686" w14:textId="77777777" w:rsidR="00DF4760" w:rsidRDefault="00447B2C">
      <w:pPr>
        <w:numPr>
          <w:ilvl w:val="0"/>
          <w:numId w:val="8"/>
        </w:numPr>
        <w:spacing w:after="0"/>
        <w:ind w:firstLine="708"/>
        <w:contextualSpacing/>
        <w:jc w:val="both"/>
      </w:pPr>
      <w:r>
        <w:rPr>
          <w:rFonts w:ascii="Times New Roman" w:hAnsi="Times New Roman"/>
          <w:sz w:val="24"/>
          <w:szCs w:val="24"/>
          <w:lang w:val="hr-HR" w:eastAsia="hr-HR" w:bidi="ar-SA"/>
        </w:rPr>
        <w:t>Tijekom školske godine provodit će se specifične aktivnosti za učenike (radionice, obilježavanje značajnih datuma, uključivanje u izvannastavne aktivnosti, predavanja, razgovori, terenske nastave, savjetovanja), roditelje (savjetovanja, predavanja i radionice) i učitelje (predavanja, radionice, stručno usavršavanje, savjetovanje).</w:t>
      </w:r>
    </w:p>
    <w:p w14:paraId="29D9C5C7" w14:textId="77777777" w:rsidR="00DF4760" w:rsidRDefault="00DF4760">
      <w:pPr>
        <w:spacing w:after="0" w:line="360" w:lineRule="auto"/>
        <w:ind w:firstLine="708"/>
        <w:contextualSpacing/>
        <w:jc w:val="both"/>
        <w:rPr>
          <w:rFonts w:ascii="Times New Roman" w:hAnsi="Times New Roman"/>
          <w:b/>
          <w:bCs/>
          <w:sz w:val="24"/>
          <w:szCs w:val="24"/>
          <w:lang w:val="hr-HR" w:eastAsia="hr-HR" w:bidi="ar-SA"/>
        </w:rPr>
      </w:pPr>
    </w:p>
    <w:p w14:paraId="228527A1" w14:textId="4B4F5F5A" w:rsidR="00DF4760" w:rsidRDefault="00DF4760">
      <w:pPr>
        <w:spacing w:after="0" w:line="360" w:lineRule="auto"/>
        <w:ind w:firstLine="708"/>
        <w:contextualSpacing/>
        <w:jc w:val="both"/>
        <w:rPr>
          <w:rFonts w:ascii="Times New Roman" w:hAnsi="Times New Roman"/>
          <w:b/>
          <w:bCs/>
          <w:sz w:val="24"/>
          <w:szCs w:val="24"/>
          <w:lang w:val="hr-HR" w:eastAsia="hr-HR" w:bidi="ar-SA"/>
        </w:rPr>
      </w:pPr>
    </w:p>
    <w:p w14:paraId="3F09E599" w14:textId="77777777" w:rsidR="00AA0033" w:rsidRDefault="00AA0033">
      <w:pPr>
        <w:spacing w:after="0" w:line="360" w:lineRule="auto"/>
        <w:ind w:firstLine="708"/>
        <w:contextualSpacing/>
        <w:jc w:val="both"/>
        <w:rPr>
          <w:rFonts w:ascii="Times New Roman" w:hAnsi="Times New Roman"/>
          <w:b/>
          <w:bCs/>
          <w:sz w:val="24"/>
          <w:szCs w:val="24"/>
          <w:lang w:val="hr-HR" w:eastAsia="hr-HR" w:bidi="ar-SA"/>
        </w:rPr>
      </w:pPr>
    </w:p>
    <w:p w14:paraId="694E1823" w14:textId="77777777" w:rsidR="00DF4760" w:rsidRDefault="00DF4760">
      <w:pPr>
        <w:spacing w:after="0" w:line="360" w:lineRule="auto"/>
        <w:ind w:firstLine="708"/>
        <w:contextualSpacing/>
        <w:jc w:val="both"/>
        <w:rPr>
          <w:rFonts w:ascii="Times New Roman" w:hAnsi="Times New Roman"/>
          <w:b/>
          <w:bCs/>
          <w:sz w:val="24"/>
          <w:szCs w:val="24"/>
          <w:lang w:val="hr-HR" w:eastAsia="hr-HR" w:bidi="ar-SA"/>
        </w:rPr>
      </w:pPr>
    </w:p>
    <w:p w14:paraId="7400EFF2" w14:textId="77777777" w:rsidR="00DF4760" w:rsidRDefault="00447B2C">
      <w:pPr>
        <w:numPr>
          <w:ilvl w:val="0"/>
          <w:numId w:val="8"/>
        </w:numPr>
        <w:spacing w:after="0" w:line="360" w:lineRule="auto"/>
        <w:ind w:firstLine="708"/>
        <w:contextualSpacing/>
        <w:jc w:val="both"/>
      </w:pPr>
      <w:r>
        <w:rPr>
          <w:rFonts w:ascii="Times New Roman" w:hAnsi="Times New Roman"/>
          <w:b/>
          <w:bCs/>
          <w:sz w:val="24"/>
          <w:szCs w:val="24"/>
          <w:lang w:val="hr-HR" w:eastAsia="hr-HR" w:bidi="ar-SA"/>
        </w:rPr>
        <w:lastRenderedPageBreak/>
        <w:t>Rad s učenicima - projekti:</w:t>
      </w:r>
    </w:p>
    <w:p w14:paraId="63021312" w14:textId="77777777" w:rsidR="00DF4760" w:rsidRDefault="00447B2C">
      <w:pPr>
        <w:numPr>
          <w:ilvl w:val="0"/>
          <w:numId w:val="8"/>
        </w:numPr>
        <w:spacing w:after="0" w:line="360" w:lineRule="auto"/>
        <w:ind w:firstLine="708"/>
        <w:contextualSpacing/>
        <w:jc w:val="both"/>
      </w:pPr>
      <w:r>
        <w:rPr>
          <w:rFonts w:ascii="Times New Roman" w:hAnsi="Times New Roman"/>
          <w:sz w:val="24"/>
          <w:szCs w:val="24"/>
          <w:lang w:val="hr-HR" w:eastAsia="hr-HR" w:bidi="ar-SA"/>
        </w:rPr>
        <w:t xml:space="preserve">- program „Za sigurno i poticajno okruženje u školama“ (Unicefov projekt Škole bez </w:t>
      </w:r>
    </w:p>
    <w:p w14:paraId="61A272A1" w14:textId="77777777" w:rsidR="00DF4760" w:rsidRDefault="00447B2C">
      <w:pPr>
        <w:numPr>
          <w:ilvl w:val="0"/>
          <w:numId w:val="8"/>
        </w:numPr>
        <w:spacing w:after="0" w:line="360" w:lineRule="auto"/>
        <w:ind w:firstLine="708"/>
        <w:contextualSpacing/>
        <w:jc w:val="both"/>
      </w:pPr>
      <w:r>
        <w:rPr>
          <w:rFonts w:ascii="Times New Roman" w:hAnsi="Times New Roman"/>
          <w:sz w:val="24"/>
          <w:szCs w:val="24"/>
          <w:lang w:val="hr-HR" w:eastAsia="hr-HR" w:bidi="ar-SA"/>
        </w:rPr>
        <w:t>nasilja) (4. i 6.r.)</w:t>
      </w:r>
    </w:p>
    <w:p w14:paraId="30146334" w14:textId="77777777" w:rsidR="00DF4760" w:rsidRDefault="00447B2C">
      <w:pPr>
        <w:numPr>
          <w:ilvl w:val="0"/>
          <w:numId w:val="8"/>
        </w:numPr>
        <w:spacing w:after="0" w:line="360" w:lineRule="auto"/>
        <w:ind w:firstLine="708"/>
        <w:contextualSpacing/>
        <w:jc w:val="both"/>
      </w:pPr>
      <w:r>
        <w:rPr>
          <w:rFonts w:ascii="Times New Roman" w:hAnsi="Times New Roman"/>
          <w:sz w:val="24"/>
          <w:szCs w:val="24"/>
          <w:lang w:val="hr-HR" w:eastAsia="hr-HR" w:bidi="ar-SA"/>
        </w:rPr>
        <w:t>- Učiti kako učiti – 5.r.</w:t>
      </w:r>
    </w:p>
    <w:p w14:paraId="192E9E21" w14:textId="77777777" w:rsidR="00DF4760" w:rsidRDefault="00447B2C">
      <w:pPr>
        <w:numPr>
          <w:ilvl w:val="0"/>
          <w:numId w:val="8"/>
        </w:numPr>
        <w:spacing w:after="0" w:line="360" w:lineRule="auto"/>
        <w:ind w:firstLine="708"/>
        <w:contextualSpacing/>
        <w:jc w:val="both"/>
      </w:pPr>
      <w:r>
        <w:rPr>
          <w:rFonts w:ascii="Times New Roman" w:hAnsi="Times New Roman"/>
          <w:sz w:val="24"/>
          <w:szCs w:val="24"/>
          <w:lang w:val="hr-HR" w:eastAsia="hr-HR" w:bidi="ar-SA"/>
        </w:rPr>
        <w:t>- Profesionalno usmjeravanje – 8.r.</w:t>
      </w:r>
    </w:p>
    <w:p w14:paraId="2C752278" w14:textId="77777777" w:rsidR="00DF4760" w:rsidRDefault="00447B2C">
      <w:pPr>
        <w:numPr>
          <w:ilvl w:val="0"/>
          <w:numId w:val="8"/>
        </w:numPr>
        <w:spacing w:after="0" w:line="360" w:lineRule="auto"/>
        <w:ind w:firstLine="708"/>
        <w:contextualSpacing/>
        <w:jc w:val="both"/>
      </w:pPr>
      <w:r>
        <w:rPr>
          <w:rFonts w:ascii="Times New Roman" w:hAnsi="Times New Roman"/>
          <w:sz w:val="24"/>
          <w:szCs w:val="24"/>
          <w:lang w:val="hr-HR" w:eastAsia="hr-HR" w:bidi="ar-SA"/>
        </w:rPr>
        <w:t>- Preventivni program Grada Karlovca – 3. i 7. r.</w:t>
      </w:r>
    </w:p>
    <w:p w14:paraId="24B81E34" w14:textId="77777777" w:rsidR="00DF4760" w:rsidRDefault="00447B2C">
      <w:pPr>
        <w:numPr>
          <w:ilvl w:val="0"/>
          <w:numId w:val="8"/>
        </w:numPr>
        <w:spacing w:after="0" w:line="360" w:lineRule="auto"/>
        <w:ind w:firstLine="708"/>
        <w:contextualSpacing/>
        <w:jc w:val="both"/>
      </w:pPr>
      <w:r>
        <w:rPr>
          <w:rFonts w:ascii="Times New Roman" w:hAnsi="Times New Roman"/>
          <w:sz w:val="24"/>
          <w:szCs w:val="24"/>
          <w:lang w:val="hr-HR" w:eastAsia="hr-HR" w:bidi="ar-SA"/>
        </w:rPr>
        <w:t>- „ŠKOLE ZA SVE uz pomoćnike u nastavi VI“ – učenici s teškoćama u ravoju</w:t>
      </w:r>
    </w:p>
    <w:p w14:paraId="466B64BE" w14:textId="77777777" w:rsidR="00DF4760" w:rsidRDefault="00447B2C">
      <w:pPr>
        <w:numPr>
          <w:ilvl w:val="0"/>
          <w:numId w:val="8"/>
        </w:numPr>
        <w:spacing w:after="0" w:line="360" w:lineRule="auto"/>
        <w:ind w:firstLine="708"/>
        <w:contextualSpacing/>
        <w:jc w:val="both"/>
      </w:pPr>
      <w:r>
        <w:rPr>
          <w:rFonts w:ascii="Times New Roman" w:hAnsi="Times New Roman"/>
          <w:sz w:val="24"/>
          <w:szCs w:val="24"/>
          <w:lang w:val="hr-HR" w:eastAsia="hr-HR" w:bidi="ar-SA"/>
        </w:rPr>
        <w:t>- Poštujte naše znakove – prometna edukacija – 1.r.</w:t>
      </w:r>
    </w:p>
    <w:p w14:paraId="21049B2D" w14:textId="77777777" w:rsidR="00DF4760" w:rsidRDefault="00447B2C">
      <w:pPr>
        <w:numPr>
          <w:ilvl w:val="0"/>
          <w:numId w:val="8"/>
        </w:numPr>
        <w:spacing w:after="0"/>
        <w:ind w:firstLine="708"/>
        <w:contextualSpacing/>
        <w:jc w:val="both"/>
      </w:pPr>
      <w:r>
        <w:rPr>
          <w:rFonts w:ascii="Times New Roman" w:hAnsi="Times New Roman"/>
          <w:sz w:val="24"/>
          <w:szCs w:val="24"/>
          <w:lang w:val="hr-HR" w:eastAsia="hr-HR" w:bidi="ar-SA"/>
        </w:rPr>
        <w:t>- projekt IRCiS</w:t>
      </w:r>
    </w:p>
    <w:p w14:paraId="4EA73273" w14:textId="61A179C9" w:rsidR="00DF4760" w:rsidRPr="00AA0033" w:rsidRDefault="00447B2C" w:rsidP="00AA0033">
      <w:pPr>
        <w:numPr>
          <w:ilvl w:val="0"/>
          <w:numId w:val="8"/>
        </w:numPr>
        <w:spacing w:after="0"/>
        <w:ind w:firstLine="708"/>
        <w:contextualSpacing/>
        <w:jc w:val="both"/>
      </w:pPr>
      <w:r>
        <w:rPr>
          <w:rFonts w:ascii="Times New Roman" w:hAnsi="Times New Roman"/>
          <w:sz w:val="24"/>
          <w:szCs w:val="24"/>
          <w:lang w:val="hr-HR" w:eastAsia="hr-HR" w:bidi="ar-SA"/>
        </w:rPr>
        <w:t>- Socijalnopedagoški mozaik</w:t>
      </w:r>
    </w:p>
    <w:p w14:paraId="7F474648" w14:textId="77777777" w:rsidR="00DF4760" w:rsidRDefault="00447B2C">
      <w:pPr>
        <w:numPr>
          <w:ilvl w:val="0"/>
          <w:numId w:val="8"/>
        </w:numPr>
        <w:spacing w:line="360" w:lineRule="auto"/>
        <w:ind w:firstLine="708"/>
        <w:contextualSpacing/>
        <w:jc w:val="both"/>
      </w:pPr>
      <w:r>
        <w:rPr>
          <w:rFonts w:ascii="Times New Roman" w:hAnsi="Times New Roman"/>
          <w:sz w:val="24"/>
          <w:szCs w:val="24"/>
        </w:rPr>
        <w:t>Ostale aktivnosti: organizacija slobodnog vremena</w:t>
      </w:r>
      <w:r>
        <w:rPr>
          <w:rFonts w:ascii="Times New Roman" w:hAnsi="Times New Roman"/>
          <w:i/>
          <w:sz w:val="24"/>
          <w:szCs w:val="24"/>
        </w:rPr>
        <w:t xml:space="preserve"> (</w:t>
      </w:r>
      <w:r>
        <w:rPr>
          <w:rFonts w:ascii="Times New Roman" w:hAnsi="Times New Roman"/>
          <w:sz w:val="24"/>
          <w:szCs w:val="24"/>
        </w:rPr>
        <w:t>Izvannastavne i izvanškolske aktivnosti), obilježavanje značajnih datuma (Dan kravate, Međunarodni dan osoba s invaliditetom, Tjedan psihologije, Hrvatski olimpijski dan, Međunarodni dan starijih osoba, Dan ružičastih majica…)</w:t>
      </w:r>
    </w:p>
    <w:p w14:paraId="6C60368F" w14:textId="77777777" w:rsidR="00DF4760" w:rsidRDefault="00DF4760">
      <w:pPr>
        <w:spacing w:line="360" w:lineRule="auto"/>
        <w:ind w:left="360"/>
        <w:contextualSpacing/>
        <w:jc w:val="both"/>
        <w:rPr>
          <w:rFonts w:ascii="Times New Roman" w:hAnsi="Times New Roman"/>
        </w:rPr>
      </w:pPr>
    </w:p>
    <w:p w14:paraId="4219F646" w14:textId="77777777" w:rsidR="00DF4760" w:rsidRDefault="00447B2C">
      <w:pPr>
        <w:numPr>
          <w:ilvl w:val="0"/>
          <w:numId w:val="8"/>
        </w:numPr>
        <w:jc w:val="both"/>
      </w:pPr>
      <w:r>
        <w:rPr>
          <w:rFonts w:ascii="Times New Roman" w:hAnsi="Times New Roman"/>
          <w:b/>
          <w:bCs/>
          <w:sz w:val="24"/>
          <w:szCs w:val="24"/>
          <w:lang w:val="hr-HR" w:eastAsia="hr-HR" w:bidi="ar-SA"/>
        </w:rPr>
        <w:t>Rad s roditeljima – roditeljski sastanci:</w:t>
      </w:r>
    </w:p>
    <w:p w14:paraId="7909ABAD" w14:textId="77777777" w:rsidR="00DF4760" w:rsidRDefault="00447B2C">
      <w:pPr>
        <w:numPr>
          <w:ilvl w:val="0"/>
          <w:numId w:val="8"/>
        </w:numPr>
        <w:jc w:val="both"/>
      </w:pPr>
      <w:r>
        <w:rPr>
          <w:rFonts w:ascii="Times New Roman" w:hAnsi="Times New Roman"/>
          <w:sz w:val="24"/>
          <w:szCs w:val="24"/>
          <w:lang w:val="hr-HR" w:eastAsia="hr-HR" w:bidi="ar-SA"/>
        </w:rPr>
        <w:t>- Učimo učiti – 5.r. (prijelaz iz 4. u 5.r. – teškoće prilagodbe) – školska psihologinja</w:t>
      </w:r>
    </w:p>
    <w:p w14:paraId="030BFA4C" w14:textId="77777777" w:rsidR="00DF4760" w:rsidRDefault="00447B2C">
      <w:pPr>
        <w:numPr>
          <w:ilvl w:val="0"/>
          <w:numId w:val="8"/>
        </w:numPr>
        <w:jc w:val="both"/>
      </w:pPr>
      <w:r>
        <w:rPr>
          <w:rFonts w:ascii="Times New Roman" w:hAnsi="Times New Roman"/>
          <w:sz w:val="24"/>
          <w:szCs w:val="24"/>
          <w:lang w:val="hr-HR" w:eastAsia="hr-HR" w:bidi="ar-SA"/>
        </w:rPr>
        <w:t>- Profesionalno usmjeravanje u 8.r. – Kamo nakon OŠ ? (CISOK – HZZ)</w:t>
      </w:r>
    </w:p>
    <w:p w14:paraId="7D8DDF31" w14:textId="77777777" w:rsidR="00DF4760" w:rsidRDefault="00447B2C">
      <w:pPr>
        <w:numPr>
          <w:ilvl w:val="0"/>
          <w:numId w:val="8"/>
        </w:numPr>
        <w:jc w:val="both"/>
      </w:pPr>
      <w:r>
        <w:rPr>
          <w:rFonts w:ascii="Times New Roman" w:hAnsi="Times New Roman"/>
          <w:sz w:val="24"/>
          <w:szCs w:val="24"/>
          <w:lang w:val="hr-HR" w:eastAsia="hr-HR" w:bidi="ar-SA"/>
        </w:rPr>
        <w:t>- radionice iz Preventivnog programa Grada Karlovca</w:t>
      </w:r>
    </w:p>
    <w:p w14:paraId="46B853BD" w14:textId="77777777" w:rsidR="00DF4760" w:rsidRDefault="00447B2C">
      <w:pPr>
        <w:numPr>
          <w:ilvl w:val="0"/>
          <w:numId w:val="8"/>
        </w:numPr>
        <w:jc w:val="both"/>
      </w:pPr>
      <w:r>
        <w:rPr>
          <w:rFonts w:ascii="Times New Roman" w:hAnsi="Times New Roman"/>
          <w:b/>
          <w:bCs/>
          <w:sz w:val="24"/>
          <w:szCs w:val="24"/>
          <w:lang w:val="hr-HR" w:eastAsia="hr-HR" w:bidi="ar-SA"/>
        </w:rPr>
        <w:t>Rad s učiteljima – sjednice Učiteljskog vijeća:</w:t>
      </w:r>
    </w:p>
    <w:p w14:paraId="28714AA9" w14:textId="77777777" w:rsidR="00DF4760" w:rsidRDefault="00447B2C">
      <w:pPr>
        <w:numPr>
          <w:ilvl w:val="0"/>
          <w:numId w:val="8"/>
        </w:numPr>
        <w:jc w:val="both"/>
      </w:pPr>
      <w:r>
        <w:rPr>
          <w:rFonts w:ascii="Times New Roman" w:hAnsi="Times New Roman"/>
          <w:sz w:val="24"/>
          <w:szCs w:val="24"/>
          <w:lang w:val="hr-HR" w:eastAsia="hr-HR" w:bidi="ar-SA"/>
        </w:rPr>
        <w:t xml:space="preserve"> - predavanje – „Disciplina u razredu“ (udruga „Ti si OK“ – Sonja Jarebica, soc. pedagog)</w:t>
      </w:r>
    </w:p>
    <w:p w14:paraId="1D49F66F" w14:textId="77777777" w:rsidR="00DF4760" w:rsidRDefault="00447B2C">
      <w:pPr>
        <w:numPr>
          <w:ilvl w:val="0"/>
          <w:numId w:val="8"/>
        </w:numPr>
        <w:jc w:val="both"/>
      </w:pPr>
      <w:r>
        <w:rPr>
          <w:rFonts w:ascii="Times New Roman" w:hAnsi="Times New Roman"/>
          <w:sz w:val="24"/>
          <w:szCs w:val="24"/>
          <w:lang w:val="hr-HR" w:eastAsia="hr-HR" w:bidi="ar-SA"/>
        </w:rPr>
        <w:t>- predavanje stručne službe prema ukazanoj potrebi</w:t>
      </w:r>
    </w:p>
    <w:p w14:paraId="397FCD47" w14:textId="77777777" w:rsidR="00DF4760" w:rsidRDefault="00447B2C">
      <w:pPr>
        <w:numPr>
          <w:ilvl w:val="0"/>
          <w:numId w:val="8"/>
        </w:numPr>
        <w:jc w:val="both"/>
      </w:pPr>
      <w:r>
        <w:rPr>
          <w:rFonts w:ascii="Times New Roman" w:hAnsi="Times New Roman"/>
          <w:sz w:val="24"/>
          <w:szCs w:val="24"/>
          <w:lang w:val="hr-HR" w:eastAsia="hr-HR" w:bidi="ar-SA"/>
        </w:rPr>
        <w:t>- stručno usavršavanje – individualno, grupno (UV, AZOO…)</w:t>
      </w:r>
    </w:p>
    <w:p w14:paraId="76F2E52C" w14:textId="77777777" w:rsidR="00DF4760" w:rsidRDefault="00447B2C">
      <w:pPr>
        <w:numPr>
          <w:ilvl w:val="0"/>
          <w:numId w:val="8"/>
        </w:numPr>
        <w:jc w:val="both"/>
      </w:pPr>
      <w:r>
        <w:rPr>
          <w:rFonts w:ascii="Times New Roman" w:hAnsi="Times New Roman"/>
          <w:color w:val="FF0000"/>
          <w:sz w:val="24"/>
          <w:szCs w:val="24"/>
          <w:lang w:val="hr-HR" w:eastAsia="hr-HR" w:bidi="ar-SA"/>
        </w:rPr>
        <w:t xml:space="preserve">- </w:t>
      </w:r>
      <w:r>
        <w:rPr>
          <w:rFonts w:ascii="Times New Roman" w:hAnsi="Times New Roman"/>
          <w:sz w:val="24"/>
          <w:szCs w:val="24"/>
          <w:lang w:val="hr-HR" w:eastAsia="hr-HR" w:bidi="ar-SA"/>
        </w:rPr>
        <w:t>radionice iz Preventivnog programa Grada Karlovca</w:t>
      </w:r>
    </w:p>
    <w:p w14:paraId="5F4EB4A8" w14:textId="77777777" w:rsidR="00DF4760" w:rsidRDefault="00447B2C">
      <w:pPr>
        <w:numPr>
          <w:ilvl w:val="0"/>
          <w:numId w:val="8"/>
        </w:numPr>
        <w:suppressAutoHyphens/>
        <w:spacing w:after="0" w:line="240" w:lineRule="auto"/>
        <w:jc w:val="both"/>
      </w:pPr>
      <w:r>
        <w:rPr>
          <w:rFonts w:ascii="Times New Roman" w:hAnsi="Times New Roman"/>
        </w:rPr>
        <w:t>Popularizirati nenasilje na učeničkim priredbama, putem oglasnih ploča i web-stranice škole</w:t>
      </w:r>
    </w:p>
    <w:p w14:paraId="69756B9E" w14:textId="77777777" w:rsidR="00DF4760" w:rsidRDefault="00447B2C">
      <w:pPr>
        <w:suppressAutoHyphens/>
        <w:spacing w:after="0" w:line="240" w:lineRule="auto"/>
        <w:ind w:left="360"/>
        <w:jc w:val="both"/>
      </w:pPr>
      <w:bookmarkStart w:id="2" w:name="_Hlk535570067"/>
      <w:bookmarkEnd w:id="2"/>
      <w:r>
        <w:rPr>
          <w:rFonts w:ascii="Times New Roman" w:hAnsi="Times New Roman"/>
          <w:sz w:val="24"/>
          <w:szCs w:val="24"/>
        </w:rPr>
        <w:t xml:space="preserve">                                  </w:t>
      </w:r>
    </w:p>
    <w:p w14:paraId="58AE7D64" w14:textId="77777777" w:rsidR="00DF4760" w:rsidRDefault="00447B2C">
      <w:pPr>
        <w:jc w:val="both"/>
        <w:rPr>
          <w:rFonts w:ascii="Times New Roman" w:hAnsi="Times New Roman"/>
          <w:bCs/>
        </w:rPr>
      </w:pPr>
      <w:r>
        <w:rPr>
          <w:rFonts w:ascii="Times New Roman" w:hAnsi="Times New Roman"/>
          <w:b/>
          <w:sz w:val="24"/>
          <w:szCs w:val="24"/>
        </w:rPr>
        <w:t xml:space="preserve">  </w:t>
      </w:r>
    </w:p>
    <w:p w14:paraId="390D3BDF" w14:textId="0ACA0C48" w:rsidR="00DF4760" w:rsidRDefault="00447B2C">
      <w:pPr>
        <w:jc w:val="both"/>
        <w:rPr>
          <w:rFonts w:ascii="Times New Roman" w:eastAsia="Liberation Serif" w:hAnsi="Times New Roman"/>
          <w:b/>
          <w:sz w:val="24"/>
          <w:szCs w:val="24"/>
        </w:rPr>
      </w:pPr>
      <w:r>
        <w:rPr>
          <w:rFonts w:ascii="Times New Roman" w:eastAsia="Liberation Serif" w:hAnsi="Times New Roman"/>
          <w:b/>
          <w:sz w:val="24"/>
          <w:szCs w:val="24"/>
        </w:rPr>
        <w:t xml:space="preserve">  </w:t>
      </w:r>
    </w:p>
    <w:p w14:paraId="0445EE17" w14:textId="77777777" w:rsidR="00AA0033" w:rsidRDefault="00AA0033">
      <w:pPr>
        <w:jc w:val="both"/>
      </w:pPr>
    </w:p>
    <w:p w14:paraId="4BBEABFC" w14:textId="77777777" w:rsidR="00DF4760" w:rsidRDefault="00DF4760">
      <w:pPr>
        <w:pStyle w:val="Odlomakpopisa1"/>
        <w:numPr>
          <w:ilvl w:val="0"/>
          <w:numId w:val="2"/>
        </w:numPr>
        <w:jc w:val="both"/>
        <w:rPr>
          <w:rFonts w:ascii="Times New Roman" w:hAnsi="Times New Roman"/>
        </w:rPr>
      </w:pPr>
    </w:p>
    <w:p w14:paraId="6CD8B172" w14:textId="77777777" w:rsidR="00DF4760" w:rsidRDefault="00DF4760">
      <w:pPr>
        <w:ind w:firstLine="708"/>
        <w:contextualSpacing/>
        <w:jc w:val="both"/>
        <w:rPr>
          <w:rFonts w:ascii="Times New Roman" w:hAnsi="Times New Roman"/>
          <w:sz w:val="24"/>
          <w:szCs w:val="24"/>
        </w:rPr>
      </w:pPr>
    </w:p>
    <w:p w14:paraId="501C4685" w14:textId="77777777" w:rsidR="00DF4760" w:rsidRDefault="00447B2C">
      <w:pPr>
        <w:ind w:left="360"/>
        <w:jc w:val="both"/>
        <w:rPr>
          <w:rFonts w:ascii="Times New Roman" w:hAnsi="Times New Roman"/>
          <w:b/>
          <w:bCs/>
          <w:sz w:val="24"/>
          <w:szCs w:val="24"/>
        </w:rPr>
      </w:pPr>
      <w:r>
        <w:rPr>
          <w:rFonts w:ascii="Times New Roman" w:hAnsi="Times New Roman"/>
          <w:b/>
          <w:bCs/>
          <w:sz w:val="24"/>
          <w:szCs w:val="24"/>
        </w:rPr>
        <w:lastRenderedPageBreak/>
        <w:t>9. Shema školskog voća</w:t>
      </w:r>
    </w:p>
    <w:p w14:paraId="67CA2991" w14:textId="77777777" w:rsidR="00DF4760" w:rsidRDefault="00447B2C">
      <w:pPr>
        <w:ind w:left="360"/>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 xml:space="preserve">322 Rashodi za materijal i energiju                                            </w:t>
      </w:r>
    </w:p>
    <w:p w14:paraId="51A983EE" w14:textId="77777777" w:rsidR="00DF4760" w:rsidRDefault="00447B2C">
      <w:pPr>
        <w:jc w:val="both"/>
        <w:rPr>
          <w:rFonts w:ascii="Times New Roman" w:hAnsi="Times New Roman"/>
          <w:b/>
          <w:bCs/>
          <w:sz w:val="24"/>
          <w:szCs w:val="24"/>
        </w:rPr>
      </w:pPr>
      <w:r>
        <w:rPr>
          <w:rFonts w:ascii="Times New Roman" w:hAnsi="Times New Roman"/>
          <w:b/>
          <w:bCs/>
          <w:sz w:val="24"/>
          <w:szCs w:val="24"/>
        </w:rPr>
        <w:t xml:space="preserve">     10. Opskrbljivanje školskih ustanova menstrualnim higijenskim potrepštimnama</w:t>
      </w:r>
    </w:p>
    <w:p w14:paraId="6F371CA5" w14:textId="77777777" w:rsidR="00DF4760" w:rsidRDefault="00447B2C">
      <w:pPr>
        <w:jc w:val="both"/>
        <w:rPr>
          <w:rFonts w:ascii="Times New Roman" w:hAnsi="Times New Roman"/>
          <w:sz w:val="24"/>
          <w:szCs w:val="24"/>
        </w:rPr>
      </w:pPr>
      <w:r>
        <w:rPr>
          <w:rFonts w:ascii="Times New Roman" w:hAnsi="Times New Roman"/>
          <w:sz w:val="24"/>
          <w:szCs w:val="24"/>
        </w:rPr>
        <w:t xml:space="preserve">            381 Tekuće donacije</w:t>
      </w:r>
    </w:p>
    <w:p w14:paraId="3052E851" w14:textId="77777777" w:rsidR="00DF4760" w:rsidRDefault="00447B2C">
      <w:pPr>
        <w:jc w:val="both"/>
        <w:rPr>
          <w:rFonts w:ascii="Times New Roman" w:hAnsi="Times New Roman"/>
          <w:b/>
          <w:bCs/>
          <w:sz w:val="24"/>
          <w:szCs w:val="24"/>
        </w:rPr>
      </w:pPr>
      <w:r>
        <w:rPr>
          <w:rFonts w:ascii="Times New Roman" w:hAnsi="Times New Roman"/>
          <w:b/>
          <w:bCs/>
          <w:sz w:val="24"/>
          <w:szCs w:val="24"/>
        </w:rPr>
        <w:t xml:space="preserve">     11. </w:t>
      </w:r>
      <w:proofErr w:type="gramStart"/>
      <w:r>
        <w:rPr>
          <w:rFonts w:ascii="Times New Roman" w:hAnsi="Times New Roman"/>
          <w:b/>
          <w:bCs/>
          <w:sz w:val="24"/>
          <w:szCs w:val="24"/>
        </w:rPr>
        <w:t>Knjige  i</w:t>
      </w:r>
      <w:proofErr w:type="gramEnd"/>
      <w:r>
        <w:rPr>
          <w:rFonts w:ascii="Times New Roman" w:hAnsi="Times New Roman"/>
          <w:b/>
          <w:bCs/>
          <w:sz w:val="24"/>
          <w:szCs w:val="24"/>
        </w:rPr>
        <w:t xml:space="preserve"> obrazovni materijal za učenike OŠ</w:t>
      </w:r>
    </w:p>
    <w:p w14:paraId="77A7475C" w14:textId="77777777" w:rsidR="00DF4760" w:rsidRDefault="00447B2C">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372  Ostale</w:t>
      </w:r>
      <w:proofErr w:type="gramEnd"/>
      <w:r>
        <w:rPr>
          <w:rFonts w:ascii="Times New Roman" w:hAnsi="Times New Roman"/>
          <w:sz w:val="24"/>
          <w:szCs w:val="24"/>
        </w:rPr>
        <w:t xml:space="preserve"> naknade građanima i kućanstvima iz proračuna   </w:t>
      </w:r>
    </w:p>
    <w:p w14:paraId="67698FC0" w14:textId="77777777" w:rsidR="00DF4760" w:rsidRDefault="00447B2C">
      <w:pPr>
        <w:jc w:val="both"/>
      </w:pPr>
      <w:r>
        <w:rPr>
          <w:rFonts w:ascii="Times New Roman" w:hAnsi="Times New Roman"/>
          <w:b/>
          <w:bCs/>
          <w:sz w:val="24"/>
          <w:szCs w:val="24"/>
        </w:rPr>
        <w:t xml:space="preserve">     12. Pomoći iz MZO za plaće OŠ</w:t>
      </w:r>
    </w:p>
    <w:p w14:paraId="57BCB85A" w14:textId="77777777" w:rsidR="00DF4760" w:rsidRDefault="00447B2C">
      <w:pPr>
        <w:jc w:val="both"/>
        <w:rPr>
          <w:rFonts w:ascii="Times New Roman" w:hAnsi="Times New Roman"/>
          <w:sz w:val="24"/>
          <w:szCs w:val="24"/>
        </w:rPr>
      </w:pPr>
      <w:r>
        <w:rPr>
          <w:rFonts w:ascii="Times New Roman" w:hAnsi="Times New Roman"/>
          <w:sz w:val="24"/>
          <w:szCs w:val="24"/>
        </w:rPr>
        <w:t xml:space="preserve">           311 Plaće (Bruto)</w:t>
      </w:r>
    </w:p>
    <w:p w14:paraId="7DF93B58" w14:textId="77777777" w:rsidR="00DF4760" w:rsidRDefault="00447B2C">
      <w:pPr>
        <w:jc w:val="both"/>
        <w:rPr>
          <w:rFonts w:ascii="Times New Roman" w:hAnsi="Times New Roman"/>
          <w:sz w:val="24"/>
          <w:szCs w:val="24"/>
        </w:rPr>
      </w:pPr>
      <w:r>
        <w:rPr>
          <w:rFonts w:ascii="Times New Roman" w:hAnsi="Times New Roman"/>
          <w:sz w:val="24"/>
          <w:szCs w:val="24"/>
        </w:rPr>
        <w:t xml:space="preserve">            312 Ostali rashodi za zaposlene</w:t>
      </w:r>
    </w:p>
    <w:p w14:paraId="5D669953" w14:textId="77777777" w:rsidR="00DF4760" w:rsidRDefault="00447B2C">
      <w:pPr>
        <w:jc w:val="both"/>
        <w:rPr>
          <w:rFonts w:ascii="Times New Roman" w:hAnsi="Times New Roman"/>
          <w:sz w:val="24"/>
          <w:szCs w:val="24"/>
        </w:rPr>
      </w:pPr>
      <w:r>
        <w:rPr>
          <w:rFonts w:ascii="Times New Roman" w:hAnsi="Times New Roman"/>
          <w:sz w:val="24"/>
          <w:szCs w:val="24"/>
        </w:rPr>
        <w:t xml:space="preserve">            313 Doprinosi na plaće  </w:t>
      </w:r>
    </w:p>
    <w:p w14:paraId="4414F6D2" w14:textId="77777777" w:rsidR="00DF4760" w:rsidRDefault="00447B2C">
      <w:pPr>
        <w:jc w:val="both"/>
        <w:rPr>
          <w:rFonts w:ascii="Times New Roman" w:hAnsi="Times New Roman"/>
          <w:sz w:val="24"/>
          <w:szCs w:val="24"/>
        </w:rPr>
      </w:pPr>
      <w:r>
        <w:rPr>
          <w:rFonts w:ascii="Times New Roman" w:hAnsi="Times New Roman"/>
          <w:sz w:val="24"/>
          <w:szCs w:val="24"/>
        </w:rPr>
        <w:t xml:space="preserve">             321 Naknade troškova zaposlenima</w:t>
      </w:r>
    </w:p>
    <w:p w14:paraId="734D9ED1" w14:textId="77777777" w:rsidR="00DF4760" w:rsidRDefault="00447B2C">
      <w:pPr>
        <w:jc w:val="both"/>
        <w:rPr>
          <w:rFonts w:ascii="Times New Roman" w:hAnsi="Times New Roman"/>
          <w:sz w:val="24"/>
          <w:szCs w:val="24"/>
        </w:rPr>
      </w:pPr>
      <w:r>
        <w:rPr>
          <w:rFonts w:ascii="Times New Roman" w:hAnsi="Times New Roman"/>
          <w:sz w:val="24"/>
          <w:szCs w:val="24"/>
        </w:rPr>
        <w:t xml:space="preserve">             329 ostali nespomenuti rashodi poslovanja</w:t>
      </w:r>
    </w:p>
    <w:p w14:paraId="03D2B18A" w14:textId="77777777" w:rsidR="00DF4760" w:rsidRDefault="00447B2C">
      <w:pPr>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13</w:t>
      </w:r>
      <w:r>
        <w:rPr>
          <w:rFonts w:ascii="Times New Roman" w:hAnsi="Times New Roman"/>
          <w:sz w:val="24"/>
          <w:szCs w:val="24"/>
        </w:rPr>
        <w:t xml:space="preserve">.  </w:t>
      </w:r>
      <w:r>
        <w:rPr>
          <w:rFonts w:ascii="Times New Roman" w:hAnsi="Times New Roman"/>
          <w:b/>
          <w:bCs/>
          <w:sz w:val="24"/>
          <w:szCs w:val="24"/>
        </w:rPr>
        <w:t xml:space="preserve">Pomoći iz državnog proračuna - PK </w:t>
      </w:r>
    </w:p>
    <w:p w14:paraId="44F1A71E" w14:textId="77777777" w:rsidR="00DF4760" w:rsidRDefault="00447B2C">
      <w:pPr>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311 Plaće (Bruto)</w:t>
      </w:r>
    </w:p>
    <w:p w14:paraId="05A4F548" w14:textId="77777777" w:rsidR="00DF4760" w:rsidRDefault="00447B2C">
      <w:pPr>
        <w:jc w:val="both"/>
        <w:rPr>
          <w:rFonts w:ascii="Times New Roman" w:hAnsi="Times New Roman"/>
          <w:sz w:val="24"/>
          <w:szCs w:val="24"/>
        </w:rPr>
      </w:pPr>
      <w:r>
        <w:rPr>
          <w:rFonts w:ascii="Times New Roman" w:hAnsi="Times New Roman"/>
          <w:sz w:val="24"/>
          <w:szCs w:val="24"/>
        </w:rPr>
        <w:t xml:space="preserve">               313 Doprinosi na place</w:t>
      </w:r>
    </w:p>
    <w:p w14:paraId="2462744B" w14:textId="77777777" w:rsidR="00DF4760" w:rsidRDefault="00447B2C">
      <w:pPr>
        <w:jc w:val="both"/>
        <w:rPr>
          <w:rFonts w:ascii="Times New Roman" w:hAnsi="Times New Roman"/>
          <w:sz w:val="24"/>
          <w:szCs w:val="24"/>
        </w:rPr>
      </w:pPr>
      <w:r>
        <w:rPr>
          <w:rFonts w:ascii="Times New Roman" w:hAnsi="Times New Roman"/>
          <w:sz w:val="24"/>
          <w:szCs w:val="24"/>
        </w:rPr>
        <w:t xml:space="preserve">               329 Ostali nespomenuti rashodi poslovanja</w:t>
      </w:r>
    </w:p>
    <w:p w14:paraId="7014305E" w14:textId="77777777" w:rsidR="00DF4760" w:rsidRDefault="00447B2C">
      <w:pPr>
        <w:jc w:val="both"/>
        <w:rPr>
          <w:rFonts w:ascii="Times New Roman" w:hAnsi="Times New Roman"/>
          <w:sz w:val="24"/>
          <w:szCs w:val="24"/>
        </w:rPr>
      </w:pPr>
      <w:r>
        <w:rPr>
          <w:rFonts w:ascii="Times New Roman" w:hAnsi="Times New Roman"/>
          <w:sz w:val="24"/>
          <w:szCs w:val="24"/>
        </w:rPr>
        <w:t xml:space="preserve">               343 Ostali financijski rashodi</w:t>
      </w:r>
    </w:p>
    <w:p w14:paraId="51907F28" w14:textId="77777777" w:rsidR="00DF4760" w:rsidRDefault="00447B2C">
      <w:pPr>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14. Školska kuhinja</w:t>
      </w:r>
    </w:p>
    <w:p w14:paraId="2F6B08DC" w14:textId="77777777" w:rsidR="00DF4760" w:rsidRDefault="00447B2C">
      <w:pPr>
        <w:tabs>
          <w:tab w:val="left" w:pos="6360"/>
        </w:tabs>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322 Rashodi za materijla i energiju – školska kuhinja</w:t>
      </w:r>
      <w:r>
        <w:rPr>
          <w:rFonts w:ascii="Times New Roman" w:hAnsi="Times New Roman"/>
          <w:sz w:val="24"/>
          <w:szCs w:val="24"/>
        </w:rPr>
        <w:tab/>
      </w:r>
    </w:p>
    <w:p w14:paraId="383FA5E8" w14:textId="77777777" w:rsidR="00DF4760" w:rsidRDefault="00447B2C">
      <w:pPr>
        <w:tabs>
          <w:tab w:val="left" w:pos="6360"/>
        </w:tabs>
        <w:jc w:val="both"/>
        <w:rPr>
          <w:rFonts w:ascii="Times New Roman" w:hAnsi="Times New Roman"/>
          <w:b/>
          <w:bCs/>
          <w:sz w:val="24"/>
          <w:szCs w:val="24"/>
        </w:rPr>
      </w:pPr>
      <w:r>
        <w:rPr>
          <w:rFonts w:ascii="Times New Roman" w:hAnsi="Times New Roman"/>
          <w:b/>
          <w:bCs/>
          <w:sz w:val="24"/>
          <w:szCs w:val="24"/>
        </w:rPr>
        <w:t xml:space="preserve">        15. Pomoći iz državnog proračuna – PK</w:t>
      </w:r>
    </w:p>
    <w:p w14:paraId="7CCC81C8" w14:textId="77777777" w:rsidR="00DF4760" w:rsidRDefault="00447B2C">
      <w:pPr>
        <w:tabs>
          <w:tab w:val="left" w:pos="6360"/>
        </w:tabs>
        <w:jc w:val="both"/>
        <w:rPr>
          <w:rFonts w:ascii="Times New Roman" w:hAnsi="Times New Roman"/>
          <w:sz w:val="24"/>
          <w:szCs w:val="24"/>
        </w:rPr>
      </w:pPr>
      <w:r>
        <w:rPr>
          <w:rFonts w:ascii="Times New Roman" w:hAnsi="Times New Roman"/>
          <w:sz w:val="24"/>
          <w:szCs w:val="24"/>
        </w:rPr>
        <w:t xml:space="preserve">               424 Knjige</w:t>
      </w:r>
      <w:r>
        <w:rPr>
          <w:rFonts w:ascii="Times New Roman" w:hAnsi="Times New Roman"/>
          <w:b/>
          <w:bCs/>
          <w:sz w:val="24"/>
          <w:szCs w:val="24"/>
        </w:rPr>
        <w:t xml:space="preserve">           </w:t>
      </w:r>
    </w:p>
    <w:p w14:paraId="4C9BC0F4" w14:textId="77777777" w:rsidR="00DF4760" w:rsidRDefault="00447B2C">
      <w:pPr>
        <w:jc w:val="both"/>
        <w:rPr>
          <w:rFonts w:ascii="Times New Roman" w:hAnsi="Times New Roman"/>
          <w:b/>
          <w:bCs/>
          <w:sz w:val="24"/>
          <w:szCs w:val="24"/>
        </w:rPr>
      </w:pPr>
      <w:r>
        <w:rPr>
          <w:rFonts w:ascii="Times New Roman" w:hAnsi="Times New Roman"/>
          <w:b/>
          <w:bCs/>
          <w:sz w:val="24"/>
          <w:szCs w:val="24"/>
        </w:rPr>
        <w:t xml:space="preserve">       16. Pomoćnici u nastavi </w:t>
      </w:r>
      <w:r>
        <w:rPr>
          <w:rFonts w:ascii="Times New Roman" w:hAnsi="Times New Roman"/>
          <w:sz w:val="24"/>
          <w:szCs w:val="24"/>
        </w:rPr>
        <w:t xml:space="preserve">    </w:t>
      </w:r>
    </w:p>
    <w:p w14:paraId="0E462EAE" w14:textId="77777777" w:rsidR="00DF4760" w:rsidRDefault="00447B2C">
      <w:pPr>
        <w:jc w:val="both"/>
        <w:rPr>
          <w:rFonts w:ascii="Times New Roman" w:hAnsi="Times New Roman"/>
          <w:sz w:val="24"/>
          <w:szCs w:val="24"/>
        </w:rPr>
      </w:pPr>
      <w:r>
        <w:rPr>
          <w:rFonts w:ascii="Times New Roman" w:hAnsi="Times New Roman"/>
          <w:sz w:val="24"/>
          <w:szCs w:val="24"/>
        </w:rPr>
        <w:t xml:space="preserve">        AKTIVNOST</w:t>
      </w:r>
      <w:r>
        <w:rPr>
          <w:rFonts w:ascii="Times New Roman" w:hAnsi="Times New Roman"/>
          <w:b/>
          <w:sz w:val="24"/>
          <w:szCs w:val="24"/>
        </w:rPr>
        <w:t>: POMOĆNICI U NASTAVI</w:t>
      </w:r>
    </w:p>
    <w:p w14:paraId="1074E054" w14:textId="2D47944D" w:rsidR="00DF4760" w:rsidRPr="00642E12" w:rsidRDefault="00447B2C">
      <w:pPr>
        <w:jc w:val="both"/>
        <w:rPr>
          <w:rFonts w:ascii="Times New Roman" w:hAnsi="Times New Roman"/>
          <w:sz w:val="24"/>
          <w:szCs w:val="24"/>
        </w:rPr>
      </w:pPr>
      <w:r>
        <w:rPr>
          <w:rFonts w:ascii="Times New Roman" w:hAnsi="Times New Roman"/>
          <w:sz w:val="24"/>
          <w:szCs w:val="24"/>
        </w:rPr>
        <w:t xml:space="preserve">Osnovna škola Rečica uključena je u projekt „ŠKOLA ZA SVE uz pomoćnike u nastavi </w:t>
      </w:r>
      <w:proofErr w:type="gramStart"/>
      <w:r>
        <w:rPr>
          <w:rFonts w:ascii="Times New Roman" w:hAnsi="Times New Roman"/>
          <w:sz w:val="24"/>
          <w:szCs w:val="24"/>
        </w:rPr>
        <w:t>VI“ koji</w:t>
      </w:r>
      <w:proofErr w:type="gramEnd"/>
      <w:r>
        <w:rPr>
          <w:rFonts w:ascii="Times New Roman" w:hAnsi="Times New Roman"/>
          <w:sz w:val="24"/>
          <w:szCs w:val="24"/>
        </w:rPr>
        <w:t xml:space="preserve"> provodi Grad Karlovac, a financiran je iz Europskog socijalnog fonda (56,80%),, prihoda iz državnog proračuna (10,03%) i općih prihoda i primitaka proračun (33,17%). Kroz rad pomoćnika u nastavi, učenicima s teškoćama u razvoju pruža podrška obrazovanju i intergaciji u redovan školski sustav. U našoj školi imamo dva pomoćnika koji pružaju podršku učenicima s teškoćama u redovnom razrednom odjelu. Pomoćnik u nastavi je osoba koja pruža neposrednu </w:t>
      </w:r>
      <w:r>
        <w:rPr>
          <w:rFonts w:ascii="Times New Roman" w:hAnsi="Times New Roman"/>
          <w:sz w:val="24"/>
          <w:szCs w:val="24"/>
        </w:rPr>
        <w:lastRenderedPageBreak/>
        <w:t>potporu učeniku tijekom odgojno-obrazovnog procesa obzirom na teškoću koju učenik ima. Zajedno sa stručnom službom, učiteljima i koordinatorom, pomoćnica sudjeluje u planiranju rada s učenicima i primjeni strategija podrške. Uz navedeno, pomoćnica uz pomoć razrednika i stručne službe, ostvaruju suradnju s roditeljima.</w:t>
      </w:r>
    </w:p>
    <w:p w14:paraId="6ECEB35B" w14:textId="77777777" w:rsidR="00DF4760" w:rsidRDefault="00DF4760">
      <w:pPr>
        <w:spacing w:after="0" w:line="240" w:lineRule="auto"/>
        <w:jc w:val="both"/>
        <w:rPr>
          <w:rFonts w:ascii="Times New Roman" w:hAnsi="Times New Roman"/>
          <w:sz w:val="24"/>
          <w:szCs w:val="24"/>
          <w:lang w:val="hr-HR" w:eastAsia="hr-HR" w:bidi="ar-SA"/>
        </w:rPr>
      </w:pPr>
    </w:p>
    <w:p w14:paraId="0AC396C8" w14:textId="77777777" w:rsidR="00DF4760" w:rsidRDefault="00447B2C">
      <w:pPr>
        <w:jc w:val="both"/>
        <w:rPr>
          <w:rFonts w:ascii="Times New Roman" w:hAnsi="Times New Roman"/>
          <w:b/>
          <w:sz w:val="24"/>
          <w:szCs w:val="24"/>
        </w:rPr>
      </w:pPr>
      <w:r>
        <w:rPr>
          <w:rFonts w:ascii="Times New Roman" w:hAnsi="Times New Roman"/>
          <w:b/>
          <w:sz w:val="24"/>
          <w:szCs w:val="24"/>
        </w:rPr>
        <w:t>3. Zakonske i druge podloge na kojima se zasniva program rada škole</w:t>
      </w:r>
    </w:p>
    <w:p w14:paraId="0C7C3FB7" w14:textId="77777777" w:rsidR="00DF4760" w:rsidRDefault="00447B2C">
      <w:pPr>
        <w:jc w:val="both"/>
        <w:rPr>
          <w:rFonts w:ascii="Times New Roman" w:hAnsi="Times New Roman"/>
          <w:sz w:val="24"/>
          <w:szCs w:val="24"/>
        </w:rPr>
      </w:pPr>
      <w:r>
        <w:rPr>
          <w:rFonts w:ascii="Times New Roman" w:hAnsi="Times New Roman"/>
          <w:sz w:val="24"/>
          <w:szCs w:val="24"/>
        </w:rPr>
        <w:t>Djelatnost osnovnog školstva ostvaruje se u skladu s odredbama Zakona o odgoju i obrazovanju u osnovnoj i srednjoj školi (Narodne novine broj87/08, 86/09, 92/10, 105/11 I 90/11) i Zakona o ustanovama (Narodne novine, broj 76/93, 29/97, 47/99, 35/08).</w:t>
      </w:r>
    </w:p>
    <w:p w14:paraId="15A506C8" w14:textId="77777777" w:rsidR="00DF4760" w:rsidRDefault="00447B2C">
      <w:pPr>
        <w:jc w:val="both"/>
        <w:rPr>
          <w:rFonts w:ascii="Times New Roman" w:hAnsi="Times New Roman"/>
          <w:sz w:val="24"/>
          <w:szCs w:val="24"/>
        </w:rPr>
      </w:pPr>
      <w:r>
        <w:rPr>
          <w:rFonts w:ascii="Times New Roman" w:hAnsi="Times New Roman"/>
          <w:sz w:val="24"/>
          <w:szCs w:val="24"/>
        </w:rPr>
        <w:t>Zakon o proračunu (NN br. 87/08.) Pravilnik o proračunskim klasifikacijama (NN br. 26/10.) i Pravilnik o proračunskom računovodstvu i računskom planu (NN br. 124/14.)</w:t>
      </w:r>
    </w:p>
    <w:p w14:paraId="7701DC14" w14:textId="77777777" w:rsidR="00DF4760" w:rsidRDefault="00447B2C">
      <w:pPr>
        <w:jc w:val="both"/>
        <w:rPr>
          <w:rFonts w:ascii="Times New Roman" w:hAnsi="Times New Roman"/>
        </w:rPr>
      </w:pPr>
      <w:r>
        <w:rPr>
          <w:rFonts w:ascii="Times New Roman" w:hAnsi="Times New Roman"/>
          <w:sz w:val="24"/>
          <w:szCs w:val="24"/>
        </w:rPr>
        <w:t>Uputama za izradu proračuna Grada Karlovca za razdoblje 2024.-2026. iz rujan 2023. godine.</w:t>
      </w:r>
    </w:p>
    <w:p w14:paraId="1D64D8AA" w14:textId="77777777" w:rsidR="00DF4760" w:rsidRDefault="00447B2C">
      <w:pPr>
        <w:jc w:val="both"/>
        <w:rPr>
          <w:rFonts w:ascii="Times New Roman" w:hAnsi="Times New Roman"/>
        </w:rPr>
      </w:pPr>
      <w:r>
        <w:rPr>
          <w:rFonts w:ascii="Times New Roman" w:hAnsi="Times New Roman"/>
          <w:sz w:val="24"/>
          <w:szCs w:val="24"/>
        </w:rPr>
        <w:t xml:space="preserve">Godišnji plan i program rada za školsku godinu </w:t>
      </w:r>
      <w:proofErr w:type="gramStart"/>
      <w:r>
        <w:rPr>
          <w:rFonts w:ascii="Times New Roman" w:hAnsi="Times New Roman"/>
          <w:sz w:val="24"/>
          <w:szCs w:val="24"/>
        </w:rPr>
        <w:t>2023./</w:t>
      </w:r>
      <w:proofErr w:type="gramEnd"/>
      <w:r>
        <w:rPr>
          <w:rFonts w:ascii="Times New Roman" w:hAnsi="Times New Roman"/>
          <w:sz w:val="24"/>
          <w:szCs w:val="24"/>
        </w:rPr>
        <w:t>2024.</w:t>
      </w:r>
    </w:p>
    <w:p w14:paraId="40D8ACBA" w14:textId="77777777" w:rsidR="00DF4760" w:rsidRDefault="00447B2C">
      <w:pPr>
        <w:jc w:val="both"/>
        <w:rPr>
          <w:rFonts w:ascii="Times New Roman" w:hAnsi="Times New Roman"/>
        </w:rPr>
      </w:pPr>
      <w:r>
        <w:rPr>
          <w:rFonts w:ascii="Times New Roman" w:hAnsi="Times New Roman"/>
          <w:sz w:val="24"/>
          <w:szCs w:val="24"/>
        </w:rPr>
        <w:t xml:space="preserve">Školski kurikulum za školsku godinu </w:t>
      </w:r>
      <w:proofErr w:type="gramStart"/>
      <w:r>
        <w:rPr>
          <w:rFonts w:ascii="Times New Roman" w:hAnsi="Times New Roman"/>
          <w:sz w:val="24"/>
          <w:szCs w:val="24"/>
        </w:rPr>
        <w:t>2023./</w:t>
      </w:r>
      <w:proofErr w:type="gramEnd"/>
      <w:r>
        <w:rPr>
          <w:rFonts w:ascii="Times New Roman" w:hAnsi="Times New Roman"/>
          <w:sz w:val="24"/>
          <w:szCs w:val="24"/>
        </w:rPr>
        <w:t>2024.</w:t>
      </w:r>
    </w:p>
    <w:p w14:paraId="53673389" w14:textId="77777777" w:rsidR="00DF4760" w:rsidRDefault="00447B2C">
      <w:pPr>
        <w:jc w:val="center"/>
        <w:rPr>
          <w:rFonts w:ascii="Times New Roman" w:hAnsi="Times New Roman"/>
          <w:b/>
          <w:sz w:val="24"/>
          <w:szCs w:val="24"/>
        </w:rPr>
      </w:pPr>
      <w:r>
        <w:rPr>
          <w:rFonts w:ascii="Times New Roman" w:hAnsi="Times New Roman"/>
          <w:b/>
          <w:sz w:val="24"/>
          <w:szCs w:val="24"/>
        </w:rPr>
        <w:t>4. Ciljevi provedbe programa u trogodišnjem razdoblju i pokazatelji uspješnosti kojima će se mjeriti ostvarenje tih ciljeva</w:t>
      </w:r>
    </w:p>
    <w:p w14:paraId="3930F20D" w14:textId="77777777" w:rsidR="00DF4760" w:rsidRDefault="00447B2C">
      <w:pPr>
        <w:jc w:val="both"/>
        <w:rPr>
          <w:rFonts w:ascii="Times New Roman" w:hAnsi="Times New Roman"/>
          <w:sz w:val="24"/>
          <w:szCs w:val="24"/>
        </w:rPr>
      </w:pPr>
      <w:r>
        <w:rPr>
          <w:rFonts w:ascii="Times New Roman" w:hAnsi="Times New Roman"/>
          <w:sz w:val="24"/>
          <w:szCs w:val="24"/>
        </w:rPr>
        <w:t xml:space="preserve"> Obavljanje redovne djelatnosti prema planu i programu koje donosi Ministarstvo znanosti i obrazovanja. i nadalje će prioritet biti pružanje usluga osnovnoškolskog obrazovanja i odgoja naših učenika. Nastojat ćemo i u naredne tri godine podići kvalitetu nastave na što višu razinu, i to stalnim i kvalitetnim usavršavanjem nastavnika te podizanjem materijalnih i drugih uvjeta, prema našim mogućnostima, na viši standard. Učenike će se poticati na izražavanje kreativnosti, talenata i sposobnosti kroz uključivanje u slobodne aktivnosti, natjecanja te druge školske projekte, priredbe i manifestacije.</w:t>
      </w:r>
    </w:p>
    <w:p w14:paraId="25C2AA0D" w14:textId="77777777" w:rsidR="00DF4760" w:rsidRDefault="00447B2C">
      <w:pPr>
        <w:jc w:val="both"/>
        <w:rPr>
          <w:rFonts w:ascii="Times New Roman" w:hAnsi="Times New Roman"/>
          <w:sz w:val="24"/>
          <w:szCs w:val="24"/>
        </w:rPr>
      </w:pPr>
      <w:r>
        <w:rPr>
          <w:rFonts w:ascii="Times New Roman" w:hAnsi="Times New Roman"/>
          <w:sz w:val="24"/>
          <w:szCs w:val="24"/>
        </w:rPr>
        <w:t>Pokazatelji uspješnosti: Povećanjem broja školskih projekata /priredbi/manifestacija, povećanjem broja učenika koji su uključeni u različite školske projekte/priredbe/manifestacije, povećanjem broja osvojenih mjesta na županijskim i državnim natjecanjima učenike se potiče na izražavanje kreativnosti, talenata i sposobnosti.</w:t>
      </w:r>
    </w:p>
    <w:p w14:paraId="38027995" w14:textId="77777777" w:rsidR="00DF4760" w:rsidRDefault="00447B2C">
      <w:pPr>
        <w:jc w:val="both"/>
        <w:rPr>
          <w:rFonts w:ascii="Times New Roman" w:hAnsi="Times New Roman"/>
          <w:sz w:val="24"/>
          <w:szCs w:val="24"/>
        </w:rPr>
      </w:pPr>
      <w:r>
        <w:rPr>
          <w:rFonts w:ascii="Times New Roman" w:hAnsi="Times New Roman"/>
          <w:sz w:val="24"/>
          <w:szCs w:val="24"/>
        </w:rPr>
        <w:t>Poticat će se razvoj pozitivnih vrijednosti i natjecateljskog duha kao primjerice organizacijom nagradnih izleta za najuspješnije učenike.</w:t>
      </w:r>
    </w:p>
    <w:p w14:paraId="51FF2032" w14:textId="77777777" w:rsidR="00DF4760" w:rsidRDefault="00447B2C">
      <w:pPr>
        <w:jc w:val="both"/>
        <w:rPr>
          <w:rFonts w:ascii="Times New Roman" w:hAnsi="Times New Roman"/>
          <w:sz w:val="24"/>
          <w:szCs w:val="24"/>
        </w:rPr>
      </w:pPr>
      <w:r>
        <w:rPr>
          <w:rFonts w:ascii="Times New Roman" w:hAnsi="Times New Roman"/>
          <w:sz w:val="24"/>
          <w:szCs w:val="24"/>
        </w:rPr>
        <w:t>Slobodne aktivnosti bit će organizirane preko športske grupe.</w:t>
      </w:r>
    </w:p>
    <w:p w14:paraId="4382FA8D" w14:textId="77777777" w:rsidR="00DF4760" w:rsidRDefault="00447B2C">
      <w:pPr>
        <w:jc w:val="both"/>
        <w:rPr>
          <w:rFonts w:ascii="Times New Roman" w:hAnsi="Times New Roman"/>
        </w:rPr>
      </w:pPr>
      <w:r>
        <w:rPr>
          <w:rFonts w:ascii="Times New Roman" w:hAnsi="Times New Roman"/>
          <w:sz w:val="24"/>
          <w:szCs w:val="24"/>
        </w:rPr>
        <w:t>Učitelji će tijekom školske godine sudjelovati na seminarima, stručnim skupovima te održavati satove prema programu Stručnih vijeća</w:t>
      </w:r>
    </w:p>
    <w:p w14:paraId="12D2CBA4" w14:textId="77777777" w:rsidR="00DF4760" w:rsidRDefault="00DF4760">
      <w:pPr>
        <w:jc w:val="both"/>
        <w:rPr>
          <w:rFonts w:ascii="Times New Roman" w:hAnsi="Times New Roman"/>
          <w:sz w:val="24"/>
          <w:szCs w:val="24"/>
        </w:rPr>
      </w:pPr>
    </w:p>
    <w:p w14:paraId="5E728283" w14:textId="77777777" w:rsidR="00DF4760" w:rsidRDefault="00DF4760">
      <w:pPr>
        <w:jc w:val="both"/>
        <w:rPr>
          <w:rFonts w:ascii="Times New Roman" w:hAnsi="Times New Roman"/>
          <w:sz w:val="24"/>
          <w:szCs w:val="24"/>
        </w:rPr>
      </w:pPr>
    </w:p>
    <w:p w14:paraId="6A05C90F" w14:textId="77777777" w:rsidR="00DF4760" w:rsidRDefault="00DF4760">
      <w:pPr>
        <w:jc w:val="both"/>
        <w:rPr>
          <w:rFonts w:ascii="Times New Roman" w:hAnsi="Times New Roman"/>
          <w:sz w:val="24"/>
          <w:szCs w:val="24"/>
        </w:rPr>
      </w:pPr>
    </w:p>
    <w:p w14:paraId="7AFF2CBF" w14:textId="77777777" w:rsidR="00DF4760" w:rsidRDefault="00447B2C">
      <w:pPr>
        <w:spacing w:line="360" w:lineRule="auto"/>
        <w:jc w:val="both"/>
        <w:rPr>
          <w:rFonts w:ascii="Times New Roman" w:hAnsi="Times New Roman"/>
          <w:b/>
          <w:sz w:val="24"/>
          <w:szCs w:val="24"/>
        </w:rPr>
      </w:pPr>
      <w:r>
        <w:rPr>
          <w:rFonts w:ascii="Times New Roman" w:hAnsi="Times New Roman"/>
          <w:b/>
          <w:sz w:val="24"/>
          <w:szCs w:val="24"/>
        </w:rPr>
        <w:t>PREVENTIVNI PROGRAM GRADA KARLOVCA – POKAZATELJI USPJEŠNOSTI</w:t>
      </w:r>
    </w:p>
    <w:tbl>
      <w:tblPr>
        <w:tblpPr w:leftFromText="180" w:rightFromText="180" w:vertAnchor="text" w:horzAnchor="page" w:tblpX="838" w:tblpY="365"/>
        <w:tblW w:w="9889" w:type="dxa"/>
        <w:tblLook w:val="04A0" w:firstRow="1" w:lastRow="0" w:firstColumn="1" w:lastColumn="0" w:noHBand="0" w:noVBand="1"/>
      </w:tblPr>
      <w:tblGrid>
        <w:gridCol w:w="1172"/>
        <w:gridCol w:w="2105"/>
        <w:gridCol w:w="1559"/>
        <w:gridCol w:w="1399"/>
        <w:gridCol w:w="1399"/>
        <w:gridCol w:w="1915"/>
        <w:gridCol w:w="1612"/>
      </w:tblGrid>
      <w:tr w:rsidR="00DF4760" w14:paraId="5FB7A8EE" w14:textId="77777777">
        <w:trPr>
          <w:trHeight w:val="1444"/>
        </w:trPr>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49599" w14:textId="77777777" w:rsidR="00DF4760" w:rsidRDefault="00447B2C">
            <w:pPr>
              <w:spacing w:after="0" w:line="360" w:lineRule="auto"/>
              <w:jc w:val="center"/>
              <w:rPr>
                <w:rFonts w:ascii="Times New Roman" w:hAnsi="Times New Roman"/>
                <w:b/>
                <w:sz w:val="16"/>
                <w:szCs w:val="16"/>
              </w:rPr>
            </w:pPr>
            <w:r>
              <w:rPr>
                <w:rFonts w:ascii="Times New Roman" w:hAnsi="Times New Roman"/>
                <w:b/>
                <w:sz w:val="16"/>
                <w:szCs w:val="16"/>
              </w:rPr>
              <w:t>0</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BCBF2" w14:textId="77777777" w:rsidR="00DF4760" w:rsidRDefault="00447B2C">
            <w:pPr>
              <w:spacing w:after="0" w:line="240" w:lineRule="auto"/>
              <w:jc w:val="center"/>
              <w:rPr>
                <w:rFonts w:ascii="Times New Roman" w:hAnsi="Times New Roman"/>
                <w:b/>
                <w:sz w:val="16"/>
                <w:szCs w:val="16"/>
              </w:rPr>
            </w:pPr>
            <w:r>
              <w:rPr>
                <w:rFonts w:ascii="Times New Roman" w:hAnsi="Times New Roman"/>
                <w:b/>
                <w:sz w:val="16"/>
                <w:szCs w:val="16"/>
              </w:rPr>
              <w:t>SURADNJA S LOKALNOM ZAJEDNICOM</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BFA0C" w14:textId="77777777" w:rsidR="00DF4760" w:rsidRDefault="00447B2C">
            <w:pPr>
              <w:spacing w:after="0" w:line="240" w:lineRule="auto"/>
              <w:jc w:val="center"/>
              <w:rPr>
                <w:rFonts w:ascii="Times New Roman" w:hAnsi="Times New Roman"/>
                <w:b/>
                <w:sz w:val="16"/>
                <w:szCs w:val="16"/>
              </w:rPr>
            </w:pPr>
            <w:r>
              <w:rPr>
                <w:rFonts w:ascii="Times New Roman" w:hAnsi="Times New Roman"/>
                <w:b/>
                <w:sz w:val="16"/>
                <w:szCs w:val="16"/>
              </w:rPr>
              <w:t>BROJ ZABILJEŽENIH SLUČAJEVA KONZUMIRANJA ALKOHOLA KOD DJECE</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975E" w14:textId="77777777" w:rsidR="00DF4760" w:rsidRDefault="00447B2C">
            <w:pPr>
              <w:spacing w:after="0" w:line="240" w:lineRule="auto"/>
              <w:jc w:val="center"/>
              <w:rPr>
                <w:rFonts w:ascii="Times New Roman" w:hAnsi="Times New Roman"/>
                <w:b/>
                <w:sz w:val="16"/>
                <w:szCs w:val="16"/>
              </w:rPr>
            </w:pPr>
            <w:r>
              <w:rPr>
                <w:rFonts w:ascii="Times New Roman" w:hAnsi="Times New Roman"/>
                <w:b/>
                <w:sz w:val="16"/>
                <w:szCs w:val="16"/>
              </w:rPr>
              <w:t>BROJ PRIJAVLJENIH SLUČAJEVA NASILJA MEĐU DJECOM</w:t>
            </w:r>
          </w:p>
        </w:tc>
        <w:tc>
          <w:tcPr>
            <w:tcW w:w="1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FD87A" w14:textId="77777777" w:rsidR="00DF4760" w:rsidRDefault="00447B2C">
            <w:pPr>
              <w:spacing w:after="0" w:line="240" w:lineRule="auto"/>
              <w:jc w:val="center"/>
              <w:rPr>
                <w:rFonts w:ascii="Times New Roman" w:hAnsi="Times New Roman"/>
                <w:b/>
                <w:sz w:val="16"/>
                <w:szCs w:val="16"/>
              </w:rPr>
            </w:pPr>
            <w:r>
              <w:rPr>
                <w:rFonts w:ascii="Times New Roman" w:hAnsi="Times New Roman"/>
                <w:b/>
                <w:sz w:val="16"/>
                <w:szCs w:val="16"/>
              </w:rPr>
              <w:t>BROJ PRIJAVLJENIH SLUČAJEVA OBITELJSKOG NASILJA</w:t>
            </w:r>
          </w:p>
        </w:tc>
        <w:tc>
          <w:tcPr>
            <w:tcW w:w="1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08661" w14:textId="77777777" w:rsidR="00DF4760" w:rsidRDefault="00447B2C">
            <w:pPr>
              <w:spacing w:after="0" w:line="240" w:lineRule="auto"/>
              <w:jc w:val="center"/>
              <w:rPr>
                <w:rFonts w:ascii="Times New Roman" w:hAnsi="Times New Roman"/>
                <w:b/>
                <w:sz w:val="16"/>
                <w:szCs w:val="16"/>
              </w:rPr>
            </w:pPr>
            <w:r>
              <w:rPr>
                <w:rFonts w:ascii="Times New Roman" w:hAnsi="Times New Roman"/>
                <w:b/>
                <w:sz w:val="16"/>
                <w:szCs w:val="16"/>
              </w:rPr>
              <w:t>BROJ UČITELJA/STRUČNIH SURADNIKA SA ZAVRŠENOM EDUKACIJOM U SKLOPU PREV. PROG. GRADA KARLOVCA</w:t>
            </w:r>
          </w:p>
        </w:tc>
        <w:tc>
          <w:tcPr>
            <w:tcW w:w="1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0AB4" w14:textId="77777777" w:rsidR="00DF4760" w:rsidRDefault="00447B2C">
            <w:pPr>
              <w:spacing w:after="0" w:line="240" w:lineRule="auto"/>
              <w:jc w:val="center"/>
              <w:rPr>
                <w:rFonts w:ascii="Times New Roman" w:hAnsi="Times New Roman"/>
                <w:b/>
                <w:sz w:val="16"/>
                <w:szCs w:val="16"/>
              </w:rPr>
            </w:pPr>
            <w:r>
              <w:rPr>
                <w:rFonts w:ascii="Times New Roman" w:hAnsi="Times New Roman"/>
                <w:b/>
                <w:sz w:val="16"/>
                <w:szCs w:val="16"/>
              </w:rPr>
              <w:t>BROJ UČENIKA UKLJUČENIH U IZNANNASTAVNE I IZVANŠKOLSKE AKTIVNOSTI</w:t>
            </w:r>
          </w:p>
        </w:tc>
      </w:tr>
      <w:tr w:rsidR="00DF4760" w14:paraId="35811DBD" w14:textId="77777777">
        <w:trPr>
          <w:trHeight w:val="2365"/>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23D890F3" w14:textId="77777777" w:rsidR="00DF4760" w:rsidRDefault="00447B2C">
            <w:pPr>
              <w:spacing w:after="0" w:line="360" w:lineRule="auto"/>
              <w:jc w:val="both"/>
              <w:rPr>
                <w:rFonts w:ascii="Times New Roman" w:hAnsi="Times New Roman"/>
                <w:b/>
                <w:sz w:val="20"/>
                <w:szCs w:val="20"/>
              </w:rPr>
            </w:pPr>
            <w:r>
              <w:rPr>
                <w:rFonts w:ascii="Times New Roman" w:hAnsi="Times New Roman"/>
                <w:b/>
                <w:sz w:val="20"/>
                <w:szCs w:val="20"/>
              </w:rPr>
              <w:t>2019./2020.</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463D6FA0" w14:textId="77777777" w:rsidR="00DF4760" w:rsidRDefault="00447B2C">
            <w:pPr>
              <w:pStyle w:val="Odlomakpopisa"/>
              <w:spacing w:after="0" w:line="240" w:lineRule="auto"/>
              <w:ind w:left="0"/>
              <w:jc w:val="both"/>
              <w:rPr>
                <w:rFonts w:ascii="Times New Roman" w:hAnsi="Times New Roman"/>
                <w:sz w:val="20"/>
                <w:szCs w:val="20"/>
              </w:rPr>
            </w:pPr>
            <w:r>
              <w:rPr>
                <w:rFonts w:ascii="Times New Roman" w:hAnsi="Times New Roman"/>
                <w:sz w:val="20"/>
                <w:szCs w:val="20"/>
              </w:rPr>
              <w:t>Grad Karlovac</w:t>
            </w:r>
            <w:proofErr w:type="gramStart"/>
            <w:r>
              <w:rPr>
                <w:rFonts w:ascii="Times New Roman" w:hAnsi="Times New Roman"/>
                <w:sz w:val="20"/>
                <w:szCs w:val="20"/>
              </w:rPr>
              <w:t>, ,</w:t>
            </w:r>
            <w:proofErr w:type="gramEnd"/>
            <w:r>
              <w:rPr>
                <w:rFonts w:ascii="Times New Roman" w:hAnsi="Times New Roman"/>
                <w:sz w:val="20"/>
                <w:szCs w:val="20"/>
              </w:rPr>
              <w:t xml:space="preserve"> HZZ Područni ured Karlovac - CISOK, ZZJZ Karlovačke županije (Služba školske medicine),  </w:t>
            </w:r>
          </w:p>
          <w:p w14:paraId="3DF0338D" w14:textId="77777777" w:rsidR="00DF4760" w:rsidRDefault="00447B2C">
            <w:pPr>
              <w:pStyle w:val="Naslov4"/>
              <w:spacing w:line="240" w:lineRule="auto"/>
              <w:rPr>
                <w:rFonts w:ascii="Times New Roman" w:hAnsi="Times New Roman"/>
                <w:b w:val="0"/>
                <w:bCs w:val="0"/>
                <w:spacing w:val="0"/>
                <w:sz w:val="20"/>
                <w:szCs w:val="20"/>
                <w:lang w:val="hr-HR" w:eastAsia="hr-HR"/>
              </w:rPr>
            </w:pPr>
            <w:r>
              <w:rPr>
                <w:rFonts w:ascii="Times New Roman" w:hAnsi="Times New Roman"/>
                <w:b w:val="0"/>
                <w:bCs w:val="0"/>
                <w:sz w:val="20"/>
                <w:szCs w:val="20"/>
              </w:rPr>
              <w:t xml:space="preserve">Društvo naša djeca Karlovac, Grad Karlovac,  Stomatološka ordinacija pri Domu zdravlja Rečica, PU karlovačka, </w:t>
            </w:r>
            <w:r>
              <w:rPr>
                <w:rFonts w:ascii="Times New Roman" w:hAnsi="Times New Roman"/>
                <w:b w:val="0"/>
                <w:bCs w:val="0"/>
                <w:sz w:val="20"/>
                <w:szCs w:val="20"/>
                <w:lang w:val="hr-HR" w:eastAsia="hr-HR"/>
              </w:rPr>
              <w:t xml:space="preserve">Carnet, udruga Jak kao Jakov, Zavod za hitnu medicinu Karlovačke županije,  udruga Turbina promjena Karlovac, </w:t>
            </w:r>
            <w:r>
              <w:rPr>
                <w:rFonts w:ascii="Times New Roman" w:hAnsi="Times New Roman"/>
                <w:b w:val="0"/>
                <w:bCs w:val="0"/>
                <w:spacing w:val="0"/>
                <w:sz w:val="20"/>
                <w:szCs w:val="20"/>
                <w:lang w:val="hr-HR" w:eastAsia="hr-HR"/>
              </w:rPr>
              <w:t>Javna ustanova Regionalna razvojna agencija Karlovačke županije,</w:t>
            </w:r>
            <w:r>
              <w:rPr>
                <w:rFonts w:ascii="Times New Roman" w:hAnsi="Times New Roman"/>
              </w:rPr>
              <w:t xml:space="preserve"> </w:t>
            </w:r>
            <w:r>
              <w:rPr>
                <w:rFonts w:ascii="Times New Roman" w:hAnsi="Times New Roman"/>
                <w:b w:val="0"/>
                <w:bCs w:val="0"/>
                <w:sz w:val="20"/>
                <w:szCs w:val="20"/>
              </w:rPr>
              <w:t>Domu za djecu Vladimir Nazor</w:t>
            </w:r>
            <w:r>
              <w:rPr>
                <w:rFonts w:ascii="Times New Roman" w:hAnsi="Times New Roman"/>
                <w:b w:val="0"/>
                <w:bCs w:val="0"/>
                <w:sz w:val="20"/>
                <w:szCs w:val="20"/>
                <w:lang w:val="hr-HR"/>
              </w:rPr>
              <w:t>, Etno soba Šišljavić, GK „Ivan Goran Kovačić“ Karlovac</w:t>
            </w:r>
          </w:p>
          <w:p w14:paraId="42F68DAD" w14:textId="77777777" w:rsidR="00DF4760" w:rsidRDefault="00DF4760">
            <w:pPr>
              <w:spacing w:line="240" w:lineRule="auto"/>
              <w:rPr>
                <w:rFonts w:ascii="Times New Roman" w:hAnsi="Times New Roman"/>
                <w:sz w:val="20"/>
                <w:szCs w:val="20"/>
                <w:lang w:val="hr-HR" w:eastAsia="hr-HR" w:bidi="ar-SA"/>
              </w:rPr>
            </w:pPr>
          </w:p>
          <w:p w14:paraId="07A5FD71" w14:textId="77777777" w:rsidR="00DF4760" w:rsidRDefault="00DF4760">
            <w:pPr>
              <w:pStyle w:val="Odlomakpopisa"/>
              <w:spacing w:after="0" w:line="240" w:lineRule="auto"/>
              <w:ind w:left="0"/>
              <w:jc w:val="both"/>
              <w:rPr>
                <w:rFonts w:ascii="Times New Roman" w:hAnsi="Times New Roman"/>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5F8987E"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CFED558"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474B53F4"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0</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2FE0A051"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N = 10</w:t>
            </w:r>
          </w:p>
          <w:p w14:paraId="577313BF"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Antonija Colnar</w:t>
            </w:r>
          </w:p>
          <w:p w14:paraId="74C97BCC"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Adriana Sladić</w:t>
            </w:r>
          </w:p>
          <w:p w14:paraId="709F3326"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Dijana Perišin</w:t>
            </w:r>
          </w:p>
          <w:p w14:paraId="267A2454"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-Jasminka Alinčić</w:t>
            </w:r>
          </w:p>
          <w:p w14:paraId="36D0772B"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Svjetlana Basara</w:t>
            </w:r>
          </w:p>
          <w:p w14:paraId="76787F7D"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Gabrijela Jurić Grgurić</w:t>
            </w:r>
          </w:p>
          <w:p w14:paraId="07BFDA92"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Nada Klarić</w:t>
            </w:r>
          </w:p>
          <w:p w14:paraId="6630C5C3"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Snježana Zorbas</w:t>
            </w:r>
          </w:p>
          <w:p w14:paraId="781FC8EA"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Marina Kružić</w:t>
            </w:r>
          </w:p>
          <w:p w14:paraId="766BBB9B"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Lidija Valentić Podrebarac</w:t>
            </w:r>
          </w:p>
          <w:p w14:paraId="1E091A3A" w14:textId="77777777" w:rsidR="00DF4760" w:rsidRDefault="00DF4760">
            <w:pPr>
              <w:spacing w:after="0" w:line="240" w:lineRule="auto"/>
              <w:jc w:val="both"/>
              <w:rPr>
                <w:rFonts w:ascii="Times New Roman" w:hAnsi="Times New Roman"/>
                <w:sz w:val="20"/>
                <w:szCs w:val="20"/>
              </w:rPr>
            </w:pPr>
          </w:p>
          <w:p w14:paraId="5E3FF2B8"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U edukaciju uključene 2 učiteljice: Milka Mandić I Blaženka Mravunac</w:t>
            </w:r>
          </w:p>
          <w:p w14:paraId="564F59E7" w14:textId="77777777" w:rsidR="00DF4760" w:rsidRDefault="00DF4760">
            <w:pPr>
              <w:spacing w:after="0" w:line="240" w:lineRule="auto"/>
              <w:jc w:val="both"/>
              <w:rPr>
                <w:rFonts w:ascii="Times New Roman" w:hAnsi="Times New Roman"/>
                <w:sz w:val="20"/>
                <w:szCs w:val="20"/>
              </w:rPr>
            </w:pPr>
          </w:p>
          <w:p w14:paraId="3D38E3AF" w14:textId="77777777" w:rsidR="00DF4760" w:rsidRDefault="00DF4760">
            <w:pPr>
              <w:spacing w:after="0" w:line="240" w:lineRule="auto"/>
              <w:jc w:val="both"/>
              <w:rPr>
                <w:rFonts w:ascii="Times New Roman" w:hAnsi="Times New Roman"/>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4A839893" w14:textId="77777777" w:rsidR="00DF4760" w:rsidRDefault="00447B2C">
            <w:pPr>
              <w:spacing w:after="0" w:line="360" w:lineRule="auto"/>
              <w:jc w:val="both"/>
              <w:rPr>
                <w:rFonts w:ascii="Times New Roman" w:hAnsi="Times New Roman"/>
                <w:sz w:val="20"/>
                <w:szCs w:val="20"/>
              </w:rPr>
            </w:pPr>
            <w:r>
              <w:rPr>
                <w:rFonts w:ascii="Times New Roman" w:hAnsi="Times New Roman"/>
                <w:sz w:val="20"/>
                <w:szCs w:val="20"/>
              </w:rPr>
              <w:t>98</w:t>
            </w:r>
          </w:p>
        </w:tc>
      </w:tr>
      <w:tr w:rsidR="00DF4760" w14:paraId="6E8A6837" w14:textId="77777777">
        <w:trPr>
          <w:trHeight w:val="2365"/>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355EA970" w14:textId="77777777" w:rsidR="00DF4760" w:rsidRDefault="00447B2C">
            <w:pPr>
              <w:spacing w:after="0" w:line="360" w:lineRule="auto"/>
              <w:jc w:val="both"/>
              <w:rPr>
                <w:rFonts w:ascii="Times New Roman" w:hAnsi="Times New Roman"/>
                <w:b/>
                <w:sz w:val="20"/>
                <w:szCs w:val="20"/>
              </w:rPr>
            </w:pPr>
            <w:r>
              <w:rPr>
                <w:rFonts w:ascii="Times New Roman" w:hAnsi="Times New Roman"/>
                <w:b/>
                <w:sz w:val="20"/>
                <w:szCs w:val="20"/>
              </w:rPr>
              <w:t>2020./2021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B96F5FF" w14:textId="77777777" w:rsidR="00DF4760" w:rsidRDefault="00447B2C">
            <w:pPr>
              <w:suppressAutoHyphens/>
              <w:jc w:val="both"/>
              <w:rPr>
                <w:rFonts w:ascii="Times New Roman" w:hAnsi="Times New Roman"/>
              </w:rPr>
            </w:pPr>
            <w:r>
              <w:rPr>
                <w:rFonts w:ascii="Times New Roman" w:hAnsi="Times New Roman"/>
                <w:sz w:val="24"/>
                <w:szCs w:val="24"/>
                <w:lang w:val="hr-HR" w:eastAsia="hr-HR" w:bidi="ar-SA"/>
              </w:rPr>
              <w:t xml:space="preserve">ZZJZ – Služba školske medicine, </w:t>
            </w:r>
            <w:r>
              <w:rPr>
                <w:rFonts w:ascii="Times New Roman" w:hAnsi="Times New Roman"/>
              </w:rPr>
              <w:t>Centar za socijalnu skrb Karlovac, ZZJZ – Epidemiološka služba, Poglavarstvo Grada Karlovca, Mjesni odbor Rečice, Crkva i dr.</w:t>
            </w:r>
          </w:p>
          <w:p w14:paraId="3967F5FA" w14:textId="77777777" w:rsidR="00DF4760" w:rsidRDefault="00DF4760">
            <w:pPr>
              <w:pStyle w:val="Odlomakpopisa"/>
              <w:spacing w:after="0" w:line="240" w:lineRule="auto"/>
              <w:ind w:left="0"/>
              <w:jc w:val="both"/>
              <w:rPr>
                <w:rFonts w:ascii="Times New Roman" w:hAnsi="Times New Roman"/>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64545674"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28589CB"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2803E892"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0</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38FDE8E1"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N = 10</w:t>
            </w:r>
          </w:p>
          <w:p w14:paraId="7FDBD048"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xml:space="preserve">- </w:t>
            </w:r>
          </w:p>
          <w:p w14:paraId="2ED2647A"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Adriana Sladić</w:t>
            </w:r>
          </w:p>
          <w:p w14:paraId="58655BC9"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Dijana Perišin</w:t>
            </w:r>
          </w:p>
          <w:p w14:paraId="437F0217"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-Jasminka Alinčić</w:t>
            </w:r>
          </w:p>
          <w:p w14:paraId="7A7FFE8C"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Svjetlana Basara</w:t>
            </w:r>
          </w:p>
          <w:p w14:paraId="1B554B08"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-Gabrijela Fabijenić</w:t>
            </w:r>
          </w:p>
          <w:p w14:paraId="322C2349"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Nada Klarić</w:t>
            </w:r>
          </w:p>
          <w:p w14:paraId="625275E5"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Snježana Zorbas</w:t>
            </w:r>
          </w:p>
          <w:p w14:paraId="1081ABE2"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Marina Kružić</w:t>
            </w:r>
          </w:p>
          <w:p w14:paraId="59ABC0D6"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Lidija Valentić Podrebarac</w:t>
            </w:r>
          </w:p>
          <w:p w14:paraId="2D11B360" w14:textId="77777777" w:rsidR="00DF4760" w:rsidRDefault="00DF4760">
            <w:pPr>
              <w:spacing w:after="0" w:line="240" w:lineRule="auto"/>
              <w:jc w:val="both"/>
              <w:rPr>
                <w:rFonts w:ascii="Times New Roman" w:hAnsi="Times New Roman"/>
                <w:sz w:val="20"/>
                <w:szCs w:val="20"/>
              </w:rPr>
            </w:pPr>
          </w:p>
          <w:p w14:paraId="1B1B375A"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U edukaciju uključene 2 učiteljice: Blaženka Mravunac</w:t>
            </w:r>
          </w:p>
          <w:p w14:paraId="7E274A7D" w14:textId="77777777" w:rsidR="00DF4760" w:rsidRDefault="00DF4760">
            <w:pPr>
              <w:spacing w:after="0" w:line="240" w:lineRule="auto"/>
              <w:jc w:val="both"/>
              <w:rPr>
                <w:rFonts w:ascii="Times New Roman" w:hAnsi="Times New Roman"/>
                <w:sz w:val="20"/>
                <w:szCs w:val="20"/>
              </w:rPr>
            </w:pPr>
          </w:p>
          <w:p w14:paraId="44619299" w14:textId="77777777" w:rsidR="00DF4760" w:rsidRDefault="00DF4760">
            <w:pPr>
              <w:spacing w:after="0" w:line="240" w:lineRule="auto"/>
              <w:jc w:val="both"/>
              <w:rPr>
                <w:rFonts w:ascii="Times New Roman" w:hAnsi="Times New Roman"/>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6E41D4B7" w14:textId="77777777" w:rsidR="00DF4760" w:rsidRDefault="00447B2C">
            <w:pPr>
              <w:spacing w:after="0" w:line="360" w:lineRule="auto"/>
              <w:jc w:val="both"/>
              <w:rPr>
                <w:rFonts w:ascii="Times New Roman" w:hAnsi="Times New Roman"/>
                <w:sz w:val="20"/>
                <w:szCs w:val="20"/>
              </w:rPr>
            </w:pPr>
            <w:r>
              <w:rPr>
                <w:rFonts w:ascii="Times New Roman" w:hAnsi="Times New Roman"/>
                <w:sz w:val="20"/>
                <w:szCs w:val="20"/>
              </w:rPr>
              <w:lastRenderedPageBreak/>
              <w:t>98</w:t>
            </w:r>
          </w:p>
        </w:tc>
      </w:tr>
      <w:tr w:rsidR="00DF4760" w14:paraId="0969DA00" w14:textId="77777777">
        <w:trPr>
          <w:trHeight w:val="2365"/>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4ECCEA02" w14:textId="77777777" w:rsidR="00DF4760" w:rsidRDefault="00447B2C">
            <w:pPr>
              <w:spacing w:after="0" w:line="360" w:lineRule="auto"/>
              <w:jc w:val="both"/>
              <w:rPr>
                <w:rFonts w:ascii="Times New Roman" w:hAnsi="Times New Roman"/>
                <w:b/>
                <w:sz w:val="20"/>
                <w:szCs w:val="20"/>
              </w:rPr>
            </w:pPr>
            <w:r>
              <w:rPr>
                <w:rFonts w:ascii="Times New Roman" w:hAnsi="Times New Roman"/>
                <w:b/>
                <w:sz w:val="20"/>
                <w:szCs w:val="20"/>
              </w:rPr>
              <w:t>2021./2022.</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263A3B73" w14:textId="77777777" w:rsidR="00DF4760" w:rsidRDefault="00447B2C">
            <w:pPr>
              <w:suppressAutoHyphens/>
              <w:jc w:val="both"/>
              <w:rPr>
                <w:rFonts w:ascii="Times New Roman" w:hAnsi="Times New Roman"/>
                <w:sz w:val="24"/>
                <w:szCs w:val="24"/>
                <w:lang w:val="hr-HR" w:eastAsia="hr-HR" w:bidi="ar-SA"/>
              </w:rPr>
            </w:pPr>
            <w:r>
              <w:rPr>
                <w:rFonts w:ascii="Times New Roman" w:hAnsi="Times New Roman"/>
                <w:sz w:val="24"/>
                <w:szCs w:val="24"/>
                <w:lang w:val="hr-HR" w:eastAsia="hr-HR" w:bidi="ar-SA"/>
              </w:rPr>
              <w:t xml:space="preserve">ZZJZ – Služba školske medicine, </w:t>
            </w:r>
            <w:r>
              <w:rPr>
                <w:rFonts w:ascii="Times New Roman" w:hAnsi="Times New Roman"/>
              </w:rPr>
              <w:t>Centar za socijalnu skrb Karlovac, ZZJZ – Epidemiološka služba, Poglavarstvo Grada Karlovca, Mjesni odbor Rečica, PU karlovačka, Udruga pčelara Karlovac, Volonterski centar Kupa, GK “Ivan Goran Kovačić” Karlovac, Udruga “Ti si OK”, Trgovačko-ugostiteljska škola Karlovac, DVD Matica Rečica, Susret s piscima – I. Francišković Olrom I Dubravka Prpić</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230773C2"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FF0B02A"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0</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7FA34187"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0</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3515C511"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N = 10</w:t>
            </w:r>
          </w:p>
          <w:p w14:paraId="1F35DBBE" w14:textId="77777777" w:rsidR="00DF4760" w:rsidRDefault="00DF4760">
            <w:pPr>
              <w:spacing w:after="0" w:line="240" w:lineRule="auto"/>
              <w:jc w:val="both"/>
              <w:rPr>
                <w:rFonts w:ascii="Times New Roman" w:hAnsi="Times New Roman"/>
                <w:sz w:val="20"/>
                <w:szCs w:val="20"/>
              </w:rPr>
            </w:pPr>
          </w:p>
          <w:p w14:paraId="703BD532"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Adriana Sladić</w:t>
            </w:r>
          </w:p>
          <w:p w14:paraId="426EE2D0"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Dijana Perišin</w:t>
            </w:r>
          </w:p>
          <w:p w14:paraId="330024F3"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-Jasminka Alinčić</w:t>
            </w:r>
          </w:p>
          <w:p w14:paraId="27963A86"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Svjetlana Basara</w:t>
            </w:r>
          </w:p>
          <w:p w14:paraId="494FDBA7"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-Gabrijela Fabijenić</w:t>
            </w:r>
          </w:p>
          <w:p w14:paraId="17AA7F9F"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Nada Klarić</w:t>
            </w:r>
          </w:p>
          <w:p w14:paraId="02EEA419"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Snježana Zorbas</w:t>
            </w:r>
          </w:p>
          <w:p w14:paraId="181A0271"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Marina Kružić</w:t>
            </w:r>
          </w:p>
          <w:p w14:paraId="38DC54BD"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 Lidija Valentić Podrebarac</w:t>
            </w:r>
          </w:p>
          <w:p w14:paraId="77AB9D2A" w14:textId="77777777" w:rsidR="00DF4760" w:rsidRDefault="00DF4760">
            <w:pPr>
              <w:spacing w:after="0" w:line="240" w:lineRule="auto"/>
              <w:jc w:val="both"/>
              <w:rPr>
                <w:rFonts w:ascii="Times New Roman" w:hAnsi="Times New Roman"/>
                <w:sz w:val="20"/>
                <w:szCs w:val="20"/>
              </w:rPr>
            </w:pPr>
          </w:p>
          <w:p w14:paraId="0DB9518B" w14:textId="77777777" w:rsidR="00DF4760" w:rsidRDefault="00447B2C">
            <w:pPr>
              <w:spacing w:after="0" w:line="240" w:lineRule="auto"/>
              <w:jc w:val="both"/>
              <w:rPr>
                <w:rFonts w:ascii="Times New Roman" w:hAnsi="Times New Roman"/>
                <w:sz w:val="20"/>
                <w:szCs w:val="20"/>
              </w:rPr>
            </w:pPr>
            <w:r>
              <w:rPr>
                <w:rFonts w:ascii="Times New Roman" w:hAnsi="Times New Roman"/>
                <w:sz w:val="20"/>
                <w:szCs w:val="20"/>
              </w:rPr>
              <w:t>Edukacija - Blaženka Mravunac</w:t>
            </w:r>
          </w:p>
          <w:p w14:paraId="1979E996" w14:textId="77777777" w:rsidR="00DF4760" w:rsidRDefault="00DF4760">
            <w:pPr>
              <w:spacing w:after="0" w:line="240" w:lineRule="auto"/>
              <w:jc w:val="both"/>
              <w:rPr>
                <w:rFonts w:ascii="Times New Roman" w:hAnsi="Times New Roman"/>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7502D9C9" w14:textId="77777777" w:rsidR="00DF4760" w:rsidRDefault="00447B2C">
            <w:pPr>
              <w:spacing w:after="0" w:line="360" w:lineRule="auto"/>
              <w:jc w:val="both"/>
              <w:rPr>
                <w:rFonts w:ascii="Times New Roman" w:hAnsi="Times New Roman"/>
                <w:sz w:val="20"/>
                <w:szCs w:val="20"/>
              </w:rPr>
            </w:pPr>
            <w:r>
              <w:rPr>
                <w:rFonts w:ascii="Times New Roman" w:hAnsi="Times New Roman"/>
                <w:sz w:val="20"/>
                <w:szCs w:val="20"/>
              </w:rPr>
              <w:t>79</w:t>
            </w:r>
          </w:p>
        </w:tc>
      </w:tr>
      <w:tr w:rsidR="00447B2C" w14:paraId="752B346D" w14:textId="77777777">
        <w:trPr>
          <w:trHeight w:val="2365"/>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53A7B38F" w14:textId="476A1856" w:rsidR="00447B2C" w:rsidRDefault="00447B2C">
            <w:pPr>
              <w:spacing w:after="0" w:line="360" w:lineRule="auto"/>
              <w:jc w:val="both"/>
              <w:rPr>
                <w:rFonts w:ascii="Times New Roman" w:hAnsi="Times New Roman"/>
                <w:b/>
                <w:sz w:val="20"/>
                <w:szCs w:val="20"/>
              </w:rPr>
            </w:pPr>
            <w:r>
              <w:rPr>
                <w:rFonts w:ascii="Times New Roman" w:hAnsi="Times New Roman"/>
                <w:b/>
                <w:sz w:val="20"/>
                <w:szCs w:val="20"/>
              </w:rPr>
              <w:t>2022./2023.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3A05501" w14:textId="0006B1B9" w:rsidR="00447B2C" w:rsidRPr="00447B2C" w:rsidRDefault="00447B2C">
            <w:pPr>
              <w:suppressAutoHyphens/>
              <w:jc w:val="both"/>
              <w:rPr>
                <w:rFonts w:ascii="Times New Roman" w:hAnsi="Times New Roman"/>
                <w:sz w:val="20"/>
                <w:szCs w:val="20"/>
                <w:lang w:val="hr-HR" w:eastAsia="hr-HR" w:bidi="ar-SA"/>
              </w:rPr>
            </w:pPr>
            <w:r>
              <w:rPr>
                <w:rFonts w:ascii="Times New Roman" w:hAnsi="Times New Roman"/>
                <w:sz w:val="20"/>
                <w:szCs w:val="20"/>
                <w:lang w:val="hr-HR" w:eastAsia="hr-HR" w:bidi="ar-SA"/>
              </w:rPr>
              <w:t>OB Karlovac (dr. Igor Salopek,psihijatar),JVP Karlovac, DVD Šišljavić, RTL, ZOO Maksimir Zagreb, KUD Rečica,PU Karlovačka, Volontersi klub Kupa, Medicinska škola Karlovac, Udruga KA Matrix, GD Crvenog križa Karlovac, Udruga pčelara Karlovačke županije</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18EA0253" w14:textId="4D18D1FA" w:rsidR="00447B2C" w:rsidRDefault="00232248">
            <w:pPr>
              <w:spacing w:after="0" w:line="240" w:lineRule="auto"/>
              <w:jc w:val="both"/>
              <w:rPr>
                <w:rFonts w:ascii="Times New Roman" w:hAnsi="Times New Roman"/>
                <w:sz w:val="20"/>
                <w:szCs w:val="20"/>
              </w:rPr>
            </w:pPr>
            <w:r>
              <w:rPr>
                <w:rFonts w:ascii="Times New Roman" w:hAnsi="Times New Roman"/>
                <w:sz w:val="20"/>
                <w:szCs w:val="20"/>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467E066" w14:textId="4C3C4FB7" w:rsidR="00447B2C" w:rsidRDefault="00232248">
            <w:pPr>
              <w:spacing w:after="0" w:line="240" w:lineRule="auto"/>
              <w:jc w:val="both"/>
              <w:rPr>
                <w:rFonts w:ascii="Times New Roman" w:hAnsi="Times New Roman"/>
                <w:sz w:val="20"/>
                <w:szCs w:val="20"/>
              </w:rPr>
            </w:pPr>
            <w:r>
              <w:rPr>
                <w:rFonts w:ascii="Times New Roman" w:hAnsi="Times New Roman"/>
                <w:sz w:val="20"/>
                <w:szCs w:val="20"/>
              </w:rPr>
              <w:t>1</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14:paraId="00189661" w14:textId="40CB0EE6" w:rsidR="00447B2C" w:rsidRDefault="00232248">
            <w:pPr>
              <w:spacing w:after="0" w:line="240" w:lineRule="auto"/>
              <w:jc w:val="both"/>
              <w:rPr>
                <w:rFonts w:ascii="Times New Roman" w:hAnsi="Times New Roman"/>
                <w:sz w:val="20"/>
                <w:szCs w:val="20"/>
              </w:rPr>
            </w:pPr>
            <w:r>
              <w:rPr>
                <w:rFonts w:ascii="Times New Roman" w:hAnsi="Times New Roman"/>
                <w:sz w:val="20"/>
                <w:szCs w:val="20"/>
              </w:rPr>
              <w:t>0</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39F280F6" w14:textId="77777777" w:rsidR="00447B2C" w:rsidRDefault="00232248">
            <w:pPr>
              <w:spacing w:after="0" w:line="240" w:lineRule="auto"/>
              <w:jc w:val="both"/>
              <w:rPr>
                <w:rFonts w:ascii="Times New Roman" w:hAnsi="Times New Roman"/>
                <w:sz w:val="20"/>
                <w:szCs w:val="20"/>
              </w:rPr>
            </w:pPr>
            <w:r>
              <w:rPr>
                <w:rFonts w:ascii="Times New Roman" w:hAnsi="Times New Roman"/>
                <w:sz w:val="20"/>
                <w:szCs w:val="20"/>
              </w:rPr>
              <w:t>Adriana Sladić</w:t>
            </w:r>
          </w:p>
          <w:p w14:paraId="1242CEB6" w14:textId="77777777" w:rsidR="00232248" w:rsidRDefault="00232248">
            <w:pPr>
              <w:spacing w:after="0" w:line="240" w:lineRule="auto"/>
              <w:jc w:val="both"/>
              <w:rPr>
                <w:rFonts w:ascii="Times New Roman" w:hAnsi="Times New Roman"/>
                <w:sz w:val="20"/>
                <w:szCs w:val="20"/>
              </w:rPr>
            </w:pPr>
            <w:r>
              <w:rPr>
                <w:rFonts w:ascii="Times New Roman" w:hAnsi="Times New Roman"/>
                <w:sz w:val="20"/>
                <w:szCs w:val="20"/>
              </w:rPr>
              <w:t>Dijana Perišin</w:t>
            </w:r>
          </w:p>
          <w:p w14:paraId="04C22CEF" w14:textId="77777777" w:rsidR="00232248" w:rsidRDefault="00232248">
            <w:pPr>
              <w:spacing w:after="0" w:line="240" w:lineRule="auto"/>
              <w:jc w:val="both"/>
              <w:rPr>
                <w:rFonts w:ascii="Times New Roman" w:hAnsi="Times New Roman"/>
                <w:sz w:val="20"/>
                <w:szCs w:val="20"/>
              </w:rPr>
            </w:pPr>
            <w:r>
              <w:rPr>
                <w:rFonts w:ascii="Times New Roman" w:hAnsi="Times New Roman"/>
                <w:sz w:val="20"/>
                <w:szCs w:val="20"/>
              </w:rPr>
              <w:t>Jasminka Alinčić</w:t>
            </w:r>
          </w:p>
          <w:p w14:paraId="584FCD1B" w14:textId="77777777" w:rsidR="00232248" w:rsidRDefault="00232248">
            <w:pPr>
              <w:spacing w:after="0" w:line="240" w:lineRule="auto"/>
              <w:jc w:val="both"/>
              <w:rPr>
                <w:rFonts w:ascii="Times New Roman" w:hAnsi="Times New Roman"/>
                <w:sz w:val="20"/>
                <w:szCs w:val="20"/>
              </w:rPr>
            </w:pPr>
            <w:r>
              <w:rPr>
                <w:rFonts w:ascii="Times New Roman" w:hAnsi="Times New Roman"/>
                <w:sz w:val="20"/>
                <w:szCs w:val="20"/>
              </w:rPr>
              <w:t>Svjetlana Basara</w:t>
            </w:r>
          </w:p>
          <w:p w14:paraId="57C24801" w14:textId="7583C78F" w:rsidR="00232248" w:rsidRDefault="00232248">
            <w:pPr>
              <w:spacing w:after="0" w:line="240" w:lineRule="auto"/>
              <w:jc w:val="both"/>
              <w:rPr>
                <w:rFonts w:ascii="Times New Roman" w:hAnsi="Times New Roman"/>
                <w:sz w:val="20"/>
                <w:szCs w:val="20"/>
              </w:rPr>
            </w:pPr>
            <w:r>
              <w:rPr>
                <w:rFonts w:ascii="Times New Roman" w:hAnsi="Times New Roman"/>
                <w:sz w:val="20"/>
                <w:szCs w:val="20"/>
              </w:rPr>
              <w:t>Gabrijela Fabijanić</w:t>
            </w:r>
          </w:p>
          <w:p w14:paraId="1998A6F0" w14:textId="77777777" w:rsidR="00232248" w:rsidRDefault="00232248">
            <w:pPr>
              <w:spacing w:after="0" w:line="240" w:lineRule="auto"/>
              <w:jc w:val="both"/>
              <w:rPr>
                <w:rFonts w:ascii="Times New Roman" w:hAnsi="Times New Roman"/>
                <w:sz w:val="20"/>
                <w:szCs w:val="20"/>
              </w:rPr>
            </w:pPr>
            <w:r>
              <w:rPr>
                <w:rFonts w:ascii="Times New Roman" w:hAnsi="Times New Roman"/>
                <w:sz w:val="20"/>
                <w:szCs w:val="20"/>
              </w:rPr>
              <w:t>Nada Klarić</w:t>
            </w:r>
          </w:p>
          <w:p w14:paraId="0460A17D" w14:textId="77777777" w:rsidR="00232248" w:rsidRDefault="00232248">
            <w:pPr>
              <w:spacing w:after="0" w:line="240" w:lineRule="auto"/>
              <w:jc w:val="both"/>
              <w:rPr>
                <w:rFonts w:ascii="Times New Roman" w:hAnsi="Times New Roman"/>
                <w:sz w:val="20"/>
                <w:szCs w:val="20"/>
              </w:rPr>
            </w:pPr>
            <w:r>
              <w:rPr>
                <w:rFonts w:ascii="Times New Roman" w:hAnsi="Times New Roman"/>
                <w:sz w:val="20"/>
                <w:szCs w:val="20"/>
              </w:rPr>
              <w:t>Snježana Zorbas</w:t>
            </w:r>
          </w:p>
          <w:p w14:paraId="43EF6227" w14:textId="77777777" w:rsidR="00232248" w:rsidRDefault="00232248">
            <w:pPr>
              <w:spacing w:after="0" w:line="240" w:lineRule="auto"/>
              <w:jc w:val="both"/>
              <w:rPr>
                <w:rFonts w:ascii="Times New Roman" w:hAnsi="Times New Roman"/>
                <w:sz w:val="20"/>
                <w:szCs w:val="20"/>
              </w:rPr>
            </w:pPr>
            <w:r>
              <w:rPr>
                <w:rFonts w:ascii="Times New Roman" w:hAnsi="Times New Roman"/>
                <w:sz w:val="20"/>
                <w:szCs w:val="20"/>
              </w:rPr>
              <w:t>Marina Kružić</w:t>
            </w:r>
          </w:p>
          <w:p w14:paraId="57EB6774" w14:textId="77777777" w:rsidR="00232248" w:rsidRDefault="00232248">
            <w:pPr>
              <w:spacing w:after="0" w:line="240" w:lineRule="auto"/>
              <w:jc w:val="both"/>
              <w:rPr>
                <w:rFonts w:ascii="Times New Roman" w:hAnsi="Times New Roman"/>
                <w:sz w:val="20"/>
                <w:szCs w:val="20"/>
              </w:rPr>
            </w:pPr>
            <w:r>
              <w:rPr>
                <w:rFonts w:ascii="Times New Roman" w:hAnsi="Times New Roman"/>
                <w:sz w:val="20"/>
                <w:szCs w:val="20"/>
              </w:rPr>
              <w:t>Lidija Valentić</w:t>
            </w:r>
          </w:p>
          <w:p w14:paraId="4A4DBB3D" w14:textId="5D20B606" w:rsidR="00232248" w:rsidRDefault="00232248">
            <w:pPr>
              <w:spacing w:after="0" w:line="240" w:lineRule="auto"/>
              <w:jc w:val="both"/>
              <w:rPr>
                <w:rFonts w:ascii="Times New Roman" w:hAnsi="Times New Roman"/>
                <w:sz w:val="20"/>
                <w:szCs w:val="20"/>
              </w:rPr>
            </w:pPr>
            <w:r>
              <w:rPr>
                <w:rFonts w:ascii="Times New Roman" w:hAnsi="Times New Roman"/>
                <w:sz w:val="20"/>
                <w:szCs w:val="20"/>
              </w:rPr>
              <w:t>Blaženka Mravunac</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2314EF40" w14:textId="77777777" w:rsidR="00447B2C" w:rsidRDefault="00447B2C">
            <w:pPr>
              <w:spacing w:after="0" w:line="360" w:lineRule="auto"/>
              <w:jc w:val="both"/>
              <w:rPr>
                <w:rFonts w:ascii="Times New Roman" w:hAnsi="Times New Roman"/>
                <w:sz w:val="20"/>
                <w:szCs w:val="20"/>
              </w:rPr>
            </w:pPr>
          </w:p>
        </w:tc>
      </w:tr>
    </w:tbl>
    <w:p w14:paraId="02987CC5" w14:textId="77777777" w:rsidR="00DF4760" w:rsidRDefault="00DF4760">
      <w:pPr>
        <w:spacing w:line="360" w:lineRule="auto"/>
        <w:jc w:val="both"/>
        <w:rPr>
          <w:rFonts w:ascii="Times New Roman" w:hAnsi="Times New Roman"/>
          <w:color w:val="7030A0"/>
          <w:sz w:val="24"/>
          <w:szCs w:val="24"/>
        </w:rPr>
      </w:pPr>
    </w:p>
    <w:p w14:paraId="2EF74BA3" w14:textId="77777777" w:rsidR="00DF4760" w:rsidRDefault="00DF4760">
      <w:pPr>
        <w:spacing w:line="360" w:lineRule="auto"/>
        <w:jc w:val="both"/>
        <w:rPr>
          <w:rFonts w:ascii="Times New Roman" w:hAnsi="Times New Roman"/>
          <w:color w:val="7030A0"/>
          <w:sz w:val="24"/>
          <w:szCs w:val="24"/>
        </w:rPr>
      </w:pPr>
    </w:p>
    <w:p w14:paraId="601D7D4A" w14:textId="77777777" w:rsidR="00DF4760" w:rsidRDefault="00447B2C">
      <w:pPr>
        <w:spacing w:line="360" w:lineRule="auto"/>
        <w:jc w:val="both"/>
        <w:rPr>
          <w:rFonts w:ascii="Times New Roman" w:hAnsi="Times New Roman"/>
          <w:sz w:val="24"/>
          <w:szCs w:val="24"/>
        </w:rPr>
      </w:pPr>
      <w:r>
        <w:rPr>
          <w:rFonts w:ascii="Times New Roman" w:hAnsi="Times New Roman"/>
          <w:sz w:val="24"/>
          <w:szCs w:val="24"/>
        </w:rPr>
        <w:t>PROGRAM RADA S DAROVITIM UČENICIMA – POKAZATELJI USPJEŠNOSTI</w:t>
      </w:r>
    </w:p>
    <w:tbl>
      <w:tblPr>
        <w:tblW w:w="9350" w:type="dxa"/>
        <w:tblInd w:w="-289" w:type="dxa"/>
        <w:tblLook w:val="04A0" w:firstRow="1" w:lastRow="0" w:firstColumn="1" w:lastColumn="0" w:noHBand="0" w:noVBand="1"/>
      </w:tblPr>
      <w:tblGrid>
        <w:gridCol w:w="1318"/>
        <w:gridCol w:w="981"/>
        <w:gridCol w:w="2101"/>
        <w:gridCol w:w="2309"/>
        <w:gridCol w:w="2641"/>
      </w:tblGrid>
      <w:tr w:rsidR="00DF4760" w14:paraId="6CC62601" w14:textId="77777777">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C5EE4" w14:textId="77777777" w:rsidR="00DF4760" w:rsidRDefault="00447B2C">
            <w:pPr>
              <w:spacing w:after="0" w:line="240" w:lineRule="auto"/>
              <w:jc w:val="center"/>
              <w:rPr>
                <w:rFonts w:ascii="Times New Roman" w:hAnsi="Times New Roman"/>
                <w:b/>
                <w:sz w:val="16"/>
                <w:szCs w:val="16"/>
              </w:rPr>
            </w:pPr>
            <w:r>
              <w:rPr>
                <w:rFonts w:ascii="Times New Roman" w:hAnsi="Times New Roman"/>
                <w:b/>
                <w:sz w:val="16"/>
                <w:szCs w:val="16"/>
              </w:rPr>
              <w:t>ŠKOLSKA GODINA</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36F6" w14:textId="77777777" w:rsidR="00DF4760" w:rsidRDefault="00447B2C">
            <w:pPr>
              <w:spacing w:after="0" w:line="240" w:lineRule="auto"/>
              <w:jc w:val="center"/>
              <w:rPr>
                <w:rFonts w:ascii="Times New Roman" w:hAnsi="Times New Roman"/>
                <w:b/>
                <w:sz w:val="16"/>
                <w:szCs w:val="16"/>
              </w:rPr>
            </w:pPr>
            <w:r>
              <w:rPr>
                <w:rFonts w:ascii="Times New Roman" w:hAnsi="Times New Roman"/>
                <w:b/>
                <w:sz w:val="16"/>
                <w:szCs w:val="16"/>
              </w:rPr>
              <w:t>USPJEH UČENIKA NA KRAJU ŠKOLSKE GODINE</w:t>
            </w:r>
          </w:p>
        </w:tc>
        <w:tc>
          <w:tcPr>
            <w:tcW w:w="2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61E96" w14:textId="77777777" w:rsidR="00DF4760" w:rsidRDefault="00447B2C">
            <w:pPr>
              <w:spacing w:after="0" w:line="240" w:lineRule="auto"/>
              <w:jc w:val="center"/>
              <w:rPr>
                <w:rFonts w:ascii="Times New Roman" w:hAnsi="Times New Roman"/>
                <w:b/>
                <w:sz w:val="16"/>
                <w:szCs w:val="16"/>
              </w:rPr>
            </w:pPr>
            <w:r>
              <w:rPr>
                <w:rFonts w:ascii="Times New Roman" w:hAnsi="Times New Roman"/>
                <w:b/>
                <w:sz w:val="16"/>
                <w:szCs w:val="16"/>
              </w:rPr>
              <w:t>USPJEH UČENIKA NA ŽUPANIJSKIM NATJECANJIMA I SMOTRAMA</w:t>
            </w:r>
          </w:p>
        </w:tc>
        <w:tc>
          <w:tcPr>
            <w:tcW w:w="2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2234" w14:textId="77777777" w:rsidR="00DF4760" w:rsidRDefault="00447B2C">
            <w:pPr>
              <w:spacing w:after="0" w:line="240" w:lineRule="auto"/>
              <w:jc w:val="center"/>
              <w:rPr>
                <w:rFonts w:ascii="Times New Roman" w:hAnsi="Times New Roman"/>
                <w:b/>
                <w:sz w:val="16"/>
                <w:szCs w:val="16"/>
              </w:rPr>
            </w:pPr>
            <w:r>
              <w:rPr>
                <w:rFonts w:ascii="Times New Roman" w:hAnsi="Times New Roman"/>
                <w:b/>
                <w:sz w:val="16"/>
                <w:szCs w:val="16"/>
              </w:rPr>
              <w:t>USPJEH UČENIKA NA DRŽAVNIM NATJECANJIMA I SMOTRAMA</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D15B3" w14:textId="77777777" w:rsidR="00DF4760" w:rsidRDefault="00447B2C">
            <w:pPr>
              <w:spacing w:after="0" w:line="240" w:lineRule="auto"/>
              <w:jc w:val="center"/>
              <w:rPr>
                <w:rFonts w:ascii="Times New Roman" w:hAnsi="Times New Roman"/>
                <w:b/>
                <w:sz w:val="16"/>
                <w:szCs w:val="16"/>
              </w:rPr>
            </w:pPr>
            <w:r>
              <w:rPr>
                <w:rFonts w:ascii="Times New Roman" w:hAnsi="Times New Roman"/>
                <w:b/>
                <w:sz w:val="16"/>
                <w:szCs w:val="16"/>
              </w:rPr>
              <w:t>SURADNJA S LOKALNOM ZAJEDNICOM</w:t>
            </w:r>
          </w:p>
        </w:tc>
      </w:tr>
      <w:tr w:rsidR="00DF4760" w14:paraId="4B434DEA" w14:textId="77777777">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08ACD420" w14:textId="77777777" w:rsidR="00DF4760" w:rsidRDefault="00447B2C">
            <w:pPr>
              <w:spacing w:after="0" w:line="360" w:lineRule="auto"/>
              <w:jc w:val="both"/>
              <w:rPr>
                <w:rFonts w:ascii="Times New Roman" w:hAnsi="Times New Roman"/>
                <w:b/>
                <w:sz w:val="20"/>
                <w:szCs w:val="20"/>
              </w:rPr>
            </w:pPr>
            <w:r>
              <w:rPr>
                <w:rFonts w:ascii="Times New Roman" w:hAnsi="Times New Roman"/>
                <w:b/>
                <w:sz w:val="20"/>
                <w:szCs w:val="20"/>
              </w:rPr>
              <w:t>2019./2020.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952887E" w14:textId="77777777" w:rsidR="00DF4760" w:rsidRDefault="00447B2C">
            <w:pPr>
              <w:spacing w:after="0" w:line="360" w:lineRule="auto"/>
              <w:jc w:val="both"/>
              <w:rPr>
                <w:rFonts w:ascii="Times New Roman" w:hAnsi="Times New Roman"/>
                <w:sz w:val="20"/>
                <w:szCs w:val="20"/>
              </w:rPr>
            </w:pPr>
            <w:r>
              <w:rPr>
                <w:rFonts w:ascii="Times New Roman" w:hAnsi="Times New Roman"/>
                <w:sz w:val="20"/>
                <w:szCs w:val="20"/>
              </w:rPr>
              <w:t>4,21</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1E4B44CF" w14:textId="77777777" w:rsidR="00DF4760" w:rsidRDefault="00447B2C">
            <w:pPr>
              <w:numPr>
                <w:ilvl w:val="0"/>
                <w:numId w:val="5"/>
              </w:numPr>
              <w:shd w:val="clear" w:color="auto" w:fill="FEFEFE"/>
              <w:spacing w:beforeAutospacing="1" w:after="0" w:line="240" w:lineRule="auto"/>
              <w:jc w:val="both"/>
              <w:rPr>
                <w:rFonts w:ascii="Times New Roman" w:hAnsi="Times New Roman"/>
                <w:sz w:val="20"/>
                <w:szCs w:val="20"/>
                <w:lang w:val="hr-HR" w:eastAsia="hr-HR" w:bidi="ar-SA"/>
              </w:rPr>
            </w:pPr>
            <w:r>
              <w:rPr>
                <w:rFonts w:ascii="Times New Roman" w:hAnsi="Times New Roman"/>
              </w:rPr>
              <w:t>Međužupanijska suradnja učeničkih zadruga Primorsko-goranske, Istarske i Karlovačke županije u Rijeci,</w:t>
            </w:r>
          </w:p>
          <w:p w14:paraId="489B766A" w14:textId="77777777" w:rsidR="00DF4760" w:rsidRDefault="00447B2C">
            <w:pPr>
              <w:numPr>
                <w:ilvl w:val="0"/>
                <w:numId w:val="5"/>
              </w:numPr>
              <w:shd w:val="clear" w:color="auto" w:fill="FEFEFE"/>
              <w:spacing w:after="0" w:line="240" w:lineRule="auto"/>
              <w:jc w:val="both"/>
              <w:rPr>
                <w:rFonts w:ascii="Times New Roman" w:hAnsi="Times New Roman"/>
                <w:sz w:val="20"/>
                <w:szCs w:val="20"/>
                <w:lang w:val="hr-HR" w:eastAsia="hr-HR" w:bidi="ar-SA"/>
              </w:rPr>
            </w:pPr>
            <w:r>
              <w:rPr>
                <w:rFonts w:ascii="Times New Roman" w:hAnsi="Times New Roman"/>
              </w:rPr>
              <w:t xml:space="preserve">Međudržavna suradnja UZ u Bačkom Monoštoru, posjet OŠ </w:t>
            </w:r>
            <w:proofErr w:type="gramStart"/>
            <w:r>
              <w:rPr>
                <w:rFonts w:ascii="Times New Roman" w:hAnsi="Times New Roman"/>
              </w:rPr>
              <w:t>22.oktobar</w:t>
            </w:r>
            <w:proofErr w:type="gramEnd"/>
          </w:p>
          <w:p w14:paraId="0F1AA9B6" w14:textId="77777777" w:rsidR="00DF4760" w:rsidRDefault="00447B2C">
            <w:pPr>
              <w:numPr>
                <w:ilvl w:val="0"/>
                <w:numId w:val="5"/>
              </w:numPr>
              <w:shd w:val="clear" w:color="auto" w:fill="FEFEFE"/>
              <w:spacing w:after="0" w:line="240" w:lineRule="auto"/>
              <w:jc w:val="both"/>
              <w:rPr>
                <w:rFonts w:ascii="Times New Roman" w:hAnsi="Times New Roman"/>
                <w:sz w:val="20"/>
                <w:szCs w:val="20"/>
                <w:lang w:val="hr-HR" w:eastAsia="hr-HR" w:bidi="ar-SA"/>
              </w:rPr>
            </w:pPr>
            <w:r>
              <w:rPr>
                <w:rFonts w:ascii="Times New Roman" w:hAnsi="Times New Roman"/>
              </w:rPr>
              <w:t>učiteljica Nada Klarić i učenica Valentina Grdina – gradski susret LiDraNo s pjesmom (1. mjesto)</w:t>
            </w:r>
          </w:p>
          <w:p w14:paraId="0CED5F7F" w14:textId="77777777" w:rsidR="00DF4760" w:rsidRDefault="00447B2C">
            <w:pPr>
              <w:numPr>
                <w:ilvl w:val="0"/>
                <w:numId w:val="5"/>
              </w:numPr>
              <w:shd w:val="clear" w:color="auto" w:fill="FEFEFE"/>
              <w:spacing w:after="0" w:line="240" w:lineRule="auto"/>
              <w:jc w:val="both"/>
              <w:rPr>
                <w:rFonts w:ascii="Times New Roman" w:hAnsi="Times New Roman"/>
                <w:sz w:val="20"/>
                <w:szCs w:val="20"/>
                <w:lang w:val="hr-HR" w:eastAsia="hr-HR" w:bidi="ar-SA"/>
              </w:rPr>
            </w:pPr>
            <w:r>
              <w:rPr>
                <w:rFonts w:ascii="Times New Roman" w:hAnsi="Times New Roman"/>
              </w:rPr>
              <w:t>učiteljica tehničke kulture Blaženka Mravunac i učenik Krsto Fištrović (</w:t>
            </w:r>
            <w:proofErr w:type="gramStart"/>
            <w:r>
              <w:rPr>
                <w:rFonts w:ascii="Times New Roman" w:hAnsi="Times New Roman"/>
              </w:rPr>
              <w:t>8.mjesto</w:t>
            </w:r>
            <w:proofErr w:type="gramEnd"/>
            <w:r>
              <w:rPr>
                <w:rFonts w:ascii="Times New Roman" w:hAnsi="Times New Roman"/>
              </w:rPr>
              <w:t>) - Županijsko natjecanje "Mladi tehničari" - strojarske konstrukcije</w:t>
            </w:r>
          </w:p>
          <w:p w14:paraId="09753D58" w14:textId="77777777" w:rsidR="00DF4760" w:rsidRDefault="00DF4760">
            <w:pPr>
              <w:numPr>
                <w:ilvl w:val="0"/>
                <w:numId w:val="5"/>
              </w:numPr>
              <w:shd w:val="clear" w:color="auto" w:fill="FEFEFE"/>
              <w:spacing w:afterAutospacing="1" w:line="240" w:lineRule="auto"/>
              <w:jc w:val="both"/>
              <w:rPr>
                <w:rFonts w:ascii="Times New Roman" w:hAnsi="Times New Roman"/>
                <w:sz w:val="20"/>
                <w:szCs w:val="20"/>
                <w:lang w:val="hr-HR" w:eastAsia="hr-HR" w:bidi="ar-SA"/>
              </w:rPr>
            </w:pPr>
          </w:p>
          <w:tbl>
            <w:tblPr>
              <w:tblW w:w="5000" w:type="pct"/>
              <w:tblCellMar>
                <w:top w:w="15" w:type="dxa"/>
                <w:left w:w="15" w:type="dxa"/>
                <w:bottom w:w="15" w:type="dxa"/>
                <w:right w:w="15" w:type="dxa"/>
              </w:tblCellMar>
              <w:tblLook w:val="04A0" w:firstRow="1" w:lastRow="0" w:firstColumn="1" w:lastColumn="0" w:noHBand="0" w:noVBand="1"/>
            </w:tblPr>
            <w:tblGrid>
              <w:gridCol w:w="1779"/>
              <w:gridCol w:w="106"/>
            </w:tblGrid>
            <w:tr w:rsidR="00DF4760" w14:paraId="5DB7C938" w14:textId="77777777">
              <w:tc>
                <w:tcPr>
                  <w:tcW w:w="1793" w:type="dxa"/>
                  <w:shd w:val="clear" w:color="auto" w:fill="auto"/>
                  <w:vAlign w:val="center"/>
                </w:tcPr>
                <w:p w14:paraId="71BF00E7" w14:textId="77777777" w:rsidR="00DF4760" w:rsidRDefault="00447B2C">
                  <w:pPr>
                    <w:spacing w:after="0" w:line="240" w:lineRule="auto"/>
                    <w:rPr>
                      <w:rFonts w:ascii="Times New Roman" w:hAnsi="Times New Roman"/>
                      <w:sz w:val="24"/>
                      <w:szCs w:val="24"/>
                      <w:lang w:val="hr-HR" w:eastAsia="hr-HR" w:bidi="ar-SA"/>
                    </w:rPr>
                  </w:pPr>
                  <w:r>
                    <w:rPr>
                      <w:rFonts w:ascii="Times New Roman" w:hAnsi="Times New Roman"/>
                      <w:sz w:val="24"/>
                      <w:szCs w:val="24"/>
                      <w:lang w:val="hr-HR" w:eastAsia="hr-HR" w:bidi="ar-SA"/>
                    </w:rPr>
                    <w:t xml:space="preserve">Učiteljica B.Mravunac i učenici K.Kranjčec i I.Šepac - </w:t>
                  </w:r>
                  <w:r>
                    <w:rPr>
                      <w:rFonts w:ascii="Times New Roman" w:hAnsi="Times New Roman"/>
                    </w:rPr>
                    <w:t>Županijsko natjecanje iz tehničke kulture (Mladi tehničari)</w:t>
                  </w:r>
                  <w:r>
                    <w:rPr>
                      <w:rFonts w:ascii="Times New Roman" w:hAnsi="Times New Roman"/>
                    </w:rPr>
                    <w:br/>
                  </w:r>
                  <w:r>
                    <w:rPr>
                      <w:rFonts w:ascii="Times New Roman" w:hAnsi="Times New Roman"/>
                    </w:rPr>
                    <w:lastRenderedPageBreak/>
                    <w:t>K.Kranjčec osvojila 2.mjesto</w:t>
                  </w:r>
                </w:p>
              </w:tc>
              <w:tc>
                <w:tcPr>
                  <w:tcW w:w="108" w:type="dxa"/>
                  <w:shd w:val="clear" w:color="auto" w:fill="auto"/>
                  <w:vAlign w:val="center"/>
                </w:tcPr>
                <w:p w14:paraId="47929700" w14:textId="77777777" w:rsidR="00DF4760" w:rsidRDefault="00DF4760">
                  <w:pPr>
                    <w:spacing w:after="0" w:line="240" w:lineRule="auto"/>
                    <w:rPr>
                      <w:rFonts w:ascii="Times New Roman" w:hAnsi="Times New Roman"/>
                      <w:sz w:val="24"/>
                      <w:szCs w:val="24"/>
                      <w:lang w:val="hr-HR" w:eastAsia="hr-HR" w:bidi="ar-SA"/>
                    </w:rPr>
                  </w:pPr>
                </w:p>
              </w:tc>
            </w:tr>
            <w:tr w:rsidR="00DF4760" w14:paraId="5255F307" w14:textId="77777777">
              <w:tc>
                <w:tcPr>
                  <w:tcW w:w="1793" w:type="dxa"/>
                  <w:shd w:val="clear" w:color="auto" w:fill="auto"/>
                  <w:vAlign w:val="center"/>
                </w:tcPr>
                <w:p w14:paraId="6EAF4A99" w14:textId="77777777" w:rsidR="00DF4760" w:rsidRDefault="00DF4760">
                  <w:pPr>
                    <w:spacing w:after="0" w:line="240" w:lineRule="auto"/>
                    <w:rPr>
                      <w:rFonts w:ascii="Times New Roman" w:hAnsi="Times New Roman"/>
                      <w:sz w:val="24"/>
                      <w:szCs w:val="24"/>
                      <w:lang w:val="hr-HR" w:eastAsia="hr-HR" w:bidi="ar-SA"/>
                    </w:rPr>
                  </w:pPr>
                </w:p>
              </w:tc>
              <w:tc>
                <w:tcPr>
                  <w:tcW w:w="108" w:type="dxa"/>
                  <w:shd w:val="clear" w:color="auto" w:fill="auto"/>
                  <w:vAlign w:val="center"/>
                </w:tcPr>
                <w:p w14:paraId="55CDC6F1" w14:textId="77777777" w:rsidR="00DF4760" w:rsidRDefault="00DF4760">
                  <w:pPr>
                    <w:spacing w:after="0" w:line="240" w:lineRule="auto"/>
                    <w:rPr>
                      <w:rFonts w:ascii="Times New Roman" w:hAnsi="Times New Roman"/>
                      <w:sz w:val="24"/>
                      <w:szCs w:val="24"/>
                      <w:lang w:val="hr-HR" w:eastAsia="hr-HR" w:bidi="ar-SA"/>
                    </w:rPr>
                  </w:pPr>
                </w:p>
              </w:tc>
            </w:tr>
          </w:tbl>
          <w:p w14:paraId="46592776" w14:textId="77777777" w:rsidR="00DF4760" w:rsidRDefault="00DF4760">
            <w:pPr>
              <w:shd w:val="clear" w:color="auto" w:fill="FEFEFE"/>
              <w:spacing w:beforeAutospacing="1" w:after="0" w:line="240" w:lineRule="auto"/>
              <w:ind w:left="360"/>
              <w:jc w:val="both"/>
              <w:rPr>
                <w:rFonts w:ascii="Times New Roman" w:hAnsi="Times New Roman"/>
                <w:sz w:val="20"/>
                <w:szCs w:val="20"/>
                <w:lang w:val="hr-HR" w:eastAsia="hr-HR" w:bidi="ar-SA"/>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14:paraId="654BC47D" w14:textId="77777777" w:rsidR="00DF4760" w:rsidRDefault="00447B2C">
            <w:pPr>
              <w:spacing w:after="0"/>
              <w:jc w:val="both"/>
              <w:rPr>
                <w:rFonts w:ascii="Times New Roman" w:hAnsi="Times New Roman"/>
                <w:sz w:val="20"/>
                <w:szCs w:val="20"/>
              </w:rPr>
            </w:pPr>
            <w:r>
              <w:rPr>
                <w:rFonts w:ascii="Times New Roman" w:hAnsi="Times New Roman"/>
                <w:sz w:val="20"/>
                <w:szCs w:val="20"/>
              </w:rPr>
              <w:lastRenderedPageBreak/>
              <w:t>0</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14:paraId="26BDDB75" w14:textId="77777777" w:rsidR="00DF4760" w:rsidRDefault="00447B2C">
            <w:pPr>
              <w:widowControl w:val="0"/>
              <w:numPr>
                <w:ilvl w:val="0"/>
                <w:numId w:val="6"/>
              </w:numPr>
              <w:spacing w:after="0" w:line="240" w:lineRule="auto"/>
              <w:jc w:val="both"/>
              <w:rPr>
                <w:rFonts w:ascii="Times New Roman" w:hAnsi="Times New Roman"/>
                <w:sz w:val="24"/>
                <w:szCs w:val="24"/>
                <w:lang w:val="hr-HR" w:eastAsia="hr-HR" w:bidi="ar-SA"/>
              </w:rPr>
            </w:pPr>
            <w:r>
              <w:rPr>
                <w:rFonts w:ascii="Times New Roman" w:hAnsi="Times New Roman"/>
              </w:rPr>
              <w:t>Hrvatski školski muzej u Zagrebu - virtualno razgledavanje muzeja</w:t>
            </w:r>
          </w:p>
          <w:p w14:paraId="5C98EE7F" w14:textId="77777777" w:rsidR="00DF4760" w:rsidRDefault="00447B2C">
            <w:pPr>
              <w:widowControl w:val="0"/>
              <w:numPr>
                <w:ilvl w:val="0"/>
                <w:numId w:val="6"/>
              </w:numPr>
              <w:spacing w:after="0" w:line="240" w:lineRule="auto"/>
              <w:jc w:val="both"/>
              <w:rPr>
                <w:rFonts w:ascii="Times New Roman" w:hAnsi="Times New Roman"/>
                <w:sz w:val="24"/>
                <w:szCs w:val="24"/>
                <w:lang w:val="hr-HR" w:eastAsia="hr-HR" w:bidi="ar-SA"/>
              </w:rPr>
            </w:pPr>
            <w:r>
              <w:rPr>
                <w:rFonts w:ascii="Times New Roman" w:hAnsi="Times New Roman"/>
              </w:rPr>
              <w:t>Obilježavanje Međunarodnog dana muzeja - virtualni obilazak Gradskog muzeja Karlovac, Muzeja Domovinskog rata i Muzeja stari grad Dubovac</w:t>
            </w:r>
          </w:p>
          <w:p w14:paraId="7202538D" w14:textId="77777777" w:rsidR="00DF4760" w:rsidRDefault="00447B2C">
            <w:pPr>
              <w:widowControl w:val="0"/>
              <w:numPr>
                <w:ilvl w:val="0"/>
                <w:numId w:val="6"/>
              </w:numPr>
              <w:spacing w:after="0" w:line="240" w:lineRule="auto"/>
              <w:jc w:val="both"/>
              <w:rPr>
                <w:rFonts w:ascii="Times New Roman" w:hAnsi="Times New Roman"/>
                <w:sz w:val="24"/>
                <w:szCs w:val="24"/>
                <w:lang w:val="hr-HR" w:eastAsia="hr-HR" w:bidi="ar-SA"/>
              </w:rPr>
            </w:pPr>
            <w:r>
              <w:rPr>
                <w:rFonts w:ascii="Times New Roman" w:hAnsi="Times New Roman"/>
              </w:rPr>
              <w:t>Park znanosti Oroslavje</w:t>
            </w:r>
          </w:p>
          <w:p w14:paraId="5E4C4B1F" w14:textId="77777777" w:rsidR="00DF4760" w:rsidRDefault="00447B2C">
            <w:pPr>
              <w:widowControl w:val="0"/>
              <w:numPr>
                <w:ilvl w:val="0"/>
                <w:numId w:val="6"/>
              </w:numPr>
              <w:spacing w:after="0" w:line="240" w:lineRule="auto"/>
              <w:jc w:val="both"/>
              <w:rPr>
                <w:rFonts w:ascii="Times New Roman" w:hAnsi="Times New Roman"/>
                <w:sz w:val="24"/>
                <w:szCs w:val="24"/>
                <w:lang w:val="hr-HR" w:eastAsia="hr-HR" w:bidi="ar-SA"/>
              </w:rPr>
            </w:pPr>
            <w:r>
              <w:rPr>
                <w:rFonts w:ascii="Times New Roman" w:hAnsi="Times New Roman"/>
              </w:rPr>
              <w:t>Povijesni muzej Zagreb</w:t>
            </w:r>
          </w:p>
          <w:p w14:paraId="2FEACAB1" w14:textId="77777777" w:rsidR="00DF4760" w:rsidRDefault="00447B2C">
            <w:pPr>
              <w:widowControl w:val="0"/>
              <w:numPr>
                <w:ilvl w:val="0"/>
                <w:numId w:val="6"/>
              </w:numPr>
              <w:spacing w:after="0" w:line="240" w:lineRule="auto"/>
              <w:jc w:val="both"/>
              <w:rPr>
                <w:rFonts w:ascii="Times New Roman" w:hAnsi="Times New Roman"/>
                <w:sz w:val="24"/>
                <w:szCs w:val="24"/>
                <w:lang w:val="hr-HR" w:eastAsia="hr-HR" w:bidi="ar-SA"/>
              </w:rPr>
            </w:pPr>
            <w:r>
              <w:rPr>
                <w:rFonts w:ascii="Times New Roman" w:hAnsi="Times New Roman"/>
              </w:rPr>
              <w:t>Svetište Majke Božje Trsatske Rijeka</w:t>
            </w:r>
          </w:p>
          <w:p w14:paraId="5D6EA764" w14:textId="77777777" w:rsidR="00DF4760" w:rsidRDefault="00447B2C">
            <w:pPr>
              <w:widowControl w:val="0"/>
              <w:numPr>
                <w:ilvl w:val="0"/>
                <w:numId w:val="6"/>
              </w:numPr>
              <w:spacing w:after="0" w:line="240" w:lineRule="auto"/>
              <w:jc w:val="both"/>
              <w:rPr>
                <w:rFonts w:ascii="Times New Roman" w:hAnsi="Times New Roman"/>
                <w:sz w:val="24"/>
                <w:szCs w:val="24"/>
                <w:lang w:val="hr-HR" w:eastAsia="hr-HR" w:bidi="ar-SA"/>
              </w:rPr>
            </w:pPr>
            <w:r>
              <w:rPr>
                <w:rFonts w:ascii="Times New Roman" w:hAnsi="Times New Roman"/>
              </w:rPr>
              <w:t>Islamski centar Rijeka</w:t>
            </w:r>
          </w:p>
          <w:p w14:paraId="79187EEB" w14:textId="77777777" w:rsidR="00DF4760" w:rsidRDefault="00447B2C">
            <w:pPr>
              <w:widowControl w:val="0"/>
              <w:numPr>
                <w:ilvl w:val="0"/>
                <w:numId w:val="6"/>
              </w:numPr>
              <w:spacing w:after="0" w:line="240" w:lineRule="auto"/>
              <w:jc w:val="both"/>
              <w:rPr>
                <w:rFonts w:ascii="Times New Roman" w:hAnsi="Times New Roman"/>
                <w:sz w:val="24"/>
                <w:szCs w:val="24"/>
                <w:lang w:val="hr-HR" w:eastAsia="hr-HR" w:bidi="ar-SA"/>
              </w:rPr>
            </w:pPr>
            <w:r>
              <w:rPr>
                <w:rFonts w:ascii="Times New Roman" w:hAnsi="Times New Roman"/>
              </w:rPr>
              <w:t>Virtualni posjet Otvorenim danima Instituta Ruđer Bošković (ODI20200)</w:t>
            </w:r>
          </w:p>
          <w:p w14:paraId="3BC9E42C" w14:textId="77777777" w:rsidR="00DF4760" w:rsidRDefault="00447B2C">
            <w:pPr>
              <w:widowControl w:val="0"/>
              <w:numPr>
                <w:ilvl w:val="0"/>
                <w:numId w:val="6"/>
              </w:numPr>
              <w:spacing w:after="0" w:line="240" w:lineRule="auto"/>
              <w:jc w:val="both"/>
              <w:rPr>
                <w:rFonts w:ascii="Times New Roman" w:hAnsi="Times New Roman"/>
                <w:sz w:val="24"/>
                <w:szCs w:val="24"/>
                <w:lang w:val="hr-HR" w:eastAsia="hr-HR" w:bidi="ar-SA"/>
              </w:rPr>
            </w:pPr>
            <w:r>
              <w:rPr>
                <w:rFonts w:ascii="Times New Roman" w:hAnsi="Times New Roman"/>
                <w:sz w:val="24"/>
                <w:szCs w:val="24"/>
                <w:lang w:val="hr-HR" w:eastAsia="hr-HR" w:bidi="ar-SA"/>
              </w:rPr>
              <w:t>Virtualni posjet gradu Zagrebu</w:t>
            </w:r>
          </w:p>
        </w:tc>
      </w:tr>
      <w:tr w:rsidR="00DF4760" w14:paraId="08CCAABD" w14:textId="77777777">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7010F35B" w14:textId="77777777" w:rsidR="00DF4760" w:rsidRDefault="00447B2C">
            <w:pPr>
              <w:spacing w:after="0" w:line="360" w:lineRule="auto"/>
              <w:jc w:val="both"/>
              <w:rPr>
                <w:rFonts w:ascii="Times New Roman" w:hAnsi="Times New Roman"/>
                <w:b/>
                <w:sz w:val="20"/>
                <w:szCs w:val="20"/>
              </w:rPr>
            </w:pPr>
            <w:r>
              <w:rPr>
                <w:rFonts w:ascii="Times New Roman" w:hAnsi="Times New Roman"/>
                <w:b/>
                <w:sz w:val="20"/>
                <w:szCs w:val="20"/>
              </w:rPr>
              <w:t>2020./2021.</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554D2BC" w14:textId="77777777" w:rsidR="00DF4760" w:rsidRDefault="00447B2C">
            <w:pPr>
              <w:spacing w:after="0" w:line="360" w:lineRule="auto"/>
              <w:jc w:val="both"/>
              <w:rPr>
                <w:rFonts w:ascii="Times New Roman" w:hAnsi="Times New Roman"/>
                <w:sz w:val="20"/>
                <w:szCs w:val="20"/>
              </w:rPr>
            </w:pPr>
            <w:r>
              <w:rPr>
                <w:rFonts w:ascii="Times New Roman" w:hAnsi="Times New Roman"/>
                <w:sz w:val="20"/>
                <w:szCs w:val="20"/>
              </w:rPr>
              <w:t>4,21</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322546B2" w14:textId="77777777" w:rsidR="00DF4760" w:rsidRDefault="00DF4760">
            <w:pPr>
              <w:numPr>
                <w:ilvl w:val="0"/>
                <w:numId w:val="5"/>
              </w:numPr>
              <w:shd w:val="clear" w:color="auto" w:fill="FEFEFE"/>
              <w:spacing w:beforeAutospacing="1" w:afterAutospacing="1" w:line="240" w:lineRule="auto"/>
              <w:jc w:val="both"/>
              <w:rPr>
                <w:rFonts w:ascii="Times New Roman" w:hAnsi="Times New Roman"/>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14:paraId="5B15F0AE" w14:textId="77777777" w:rsidR="00DF4760" w:rsidRDefault="00447B2C">
            <w:pPr>
              <w:spacing w:after="0"/>
              <w:jc w:val="both"/>
              <w:rPr>
                <w:rFonts w:ascii="Times New Roman" w:hAnsi="Times New Roman"/>
                <w:sz w:val="20"/>
                <w:szCs w:val="20"/>
              </w:rPr>
            </w:pPr>
            <w:r>
              <w:rPr>
                <w:rFonts w:ascii="Times New Roman" w:hAnsi="Times New Roman"/>
                <w:sz w:val="20"/>
                <w:szCs w:val="20"/>
              </w:rPr>
              <w:t>0</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14:paraId="73BF3121" w14:textId="77777777" w:rsidR="00DF4760" w:rsidRDefault="00DF4760">
            <w:pPr>
              <w:widowControl w:val="0"/>
              <w:spacing w:after="0" w:line="240" w:lineRule="auto"/>
              <w:jc w:val="both"/>
              <w:rPr>
                <w:rFonts w:ascii="Times New Roman" w:hAnsi="Times New Roman"/>
              </w:rPr>
            </w:pPr>
          </w:p>
        </w:tc>
      </w:tr>
      <w:tr w:rsidR="00DF4760" w14:paraId="134A1FAE" w14:textId="77777777">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2EBECFEE" w14:textId="77777777" w:rsidR="00DF4760" w:rsidRDefault="00447B2C">
            <w:pPr>
              <w:spacing w:after="0" w:line="360" w:lineRule="auto"/>
              <w:jc w:val="both"/>
              <w:rPr>
                <w:rFonts w:ascii="Times New Roman" w:hAnsi="Times New Roman"/>
                <w:b/>
                <w:sz w:val="20"/>
                <w:szCs w:val="20"/>
              </w:rPr>
            </w:pPr>
            <w:r>
              <w:rPr>
                <w:rFonts w:ascii="Times New Roman" w:hAnsi="Times New Roman"/>
                <w:b/>
                <w:sz w:val="20"/>
                <w:szCs w:val="20"/>
              </w:rPr>
              <w:t>2021./2022.</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693BAAEF" w14:textId="77777777" w:rsidR="00DF4760" w:rsidRDefault="00447B2C">
            <w:pPr>
              <w:spacing w:after="0" w:line="360" w:lineRule="auto"/>
              <w:jc w:val="both"/>
              <w:rPr>
                <w:rFonts w:ascii="Times New Roman" w:hAnsi="Times New Roman"/>
                <w:sz w:val="20"/>
                <w:szCs w:val="20"/>
              </w:rPr>
            </w:pPr>
            <w:r>
              <w:rPr>
                <w:rFonts w:ascii="Times New Roman" w:hAnsi="Times New Roman"/>
                <w:sz w:val="20"/>
                <w:szCs w:val="20"/>
              </w:rPr>
              <w:t>4,2</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31198BFC" w14:textId="77777777" w:rsidR="00DF4760" w:rsidRDefault="00DF4760">
            <w:pPr>
              <w:numPr>
                <w:ilvl w:val="0"/>
                <w:numId w:val="5"/>
              </w:numPr>
              <w:shd w:val="clear" w:color="auto" w:fill="FEFEFE"/>
              <w:spacing w:beforeAutospacing="1" w:afterAutospacing="1" w:line="240" w:lineRule="auto"/>
              <w:jc w:val="both"/>
              <w:rPr>
                <w:rFonts w:ascii="Times New Roman" w:hAnsi="Times New Roman"/>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14:paraId="3C1C115F" w14:textId="77777777" w:rsidR="00DF4760" w:rsidRDefault="00447B2C">
            <w:pPr>
              <w:spacing w:after="0"/>
              <w:jc w:val="both"/>
              <w:rPr>
                <w:rFonts w:ascii="Times New Roman" w:hAnsi="Times New Roman"/>
                <w:sz w:val="20"/>
                <w:szCs w:val="20"/>
              </w:rPr>
            </w:pPr>
            <w:r>
              <w:rPr>
                <w:rFonts w:ascii="Times New Roman" w:hAnsi="Times New Roman"/>
                <w:sz w:val="20"/>
                <w:szCs w:val="20"/>
              </w:rPr>
              <w:t>Plasman na državno natjecanje u šahu (Poreč – mentor Zrinka Lovrović)</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14:paraId="1BD346A6" w14:textId="77777777" w:rsidR="00DF4760" w:rsidRDefault="00447B2C">
            <w:pPr>
              <w:widowControl w:val="0"/>
              <w:numPr>
                <w:ilvl w:val="0"/>
                <w:numId w:val="6"/>
              </w:numPr>
              <w:spacing w:after="0" w:line="240" w:lineRule="auto"/>
              <w:jc w:val="both"/>
              <w:rPr>
                <w:rFonts w:ascii="Times New Roman" w:hAnsi="Times New Roman"/>
              </w:rPr>
            </w:pPr>
            <w:r>
              <w:rPr>
                <w:rFonts w:ascii="Times New Roman" w:hAnsi="Times New Roman"/>
              </w:rPr>
              <w:t>Krasno (Kuća Velebita); Senj (Tvrđava Nehaj, Erasmus + project Cultural Excange (Poljska), eTwining project – razmjena božićnih ukrasa, OŠ Skakavac: Banski MOravci stanište creta</w:t>
            </w:r>
          </w:p>
        </w:tc>
      </w:tr>
      <w:tr w:rsidR="00232248" w14:paraId="2E653914" w14:textId="77777777">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0A1D6E0D" w14:textId="4C4365CF" w:rsidR="00232248" w:rsidRDefault="00232248">
            <w:pPr>
              <w:spacing w:after="0" w:line="360" w:lineRule="auto"/>
              <w:jc w:val="both"/>
              <w:rPr>
                <w:rFonts w:ascii="Times New Roman" w:hAnsi="Times New Roman"/>
                <w:b/>
                <w:sz w:val="20"/>
                <w:szCs w:val="20"/>
              </w:rPr>
            </w:pPr>
            <w:r>
              <w:rPr>
                <w:rFonts w:ascii="Times New Roman" w:hAnsi="Times New Roman"/>
                <w:b/>
                <w:sz w:val="20"/>
                <w:szCs w:val="20"/>
              </w:rPr>
              <w:t>2022./2023.</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6139E26" w14:textId="74D46D1A" w:rsidR="00232248" w:rsidRDefault="00232248">
            <w:pPr>
              <w:spacing w:after="0" w:line="360" w:lineRule="auto"/>
              <w:jc w:val="both"/>
              <w:rPr>
                <w:rFonts w:ascii="Times New Roman" w:hAnsi="Times New Roman"/>
                <w:sz w:val="20"/>
                <w:szCs w:val="20"/>
              </w:rPr>
            </w:pPr>
            <w:r>
              <w:rPr>
                <w:rFonts w:ascii="Times New Roman" w:hAnsi="Times New Roman"/>
                <w:sz w:val="20"/>
                <w:szCs w:val="20"/>
              </w:rPr>
              <w:t>4,3</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59A6DED6" w14:textId="77777777" w:rsidR="00232248" w:rsidRDefault="00232248">
            <w:pPr>
              <w:numPr>
                <w:ilvl w:val="0"/>
                <w:numId w:val="5"/>
              </w:numPr>
              <w:shd w:val="clear" w:color="auto" w:fill="FEFEFE"/>
              <w:spacing w:beforeAutospacing="1" w:afterAutospacing="1" w:line="240" w:lineRule="auto"/>
              <w:jc w:val="both"/>
              <w:rPr>
                <w:rFonts w:ascii="Times New Roman" w:hAnsi="Times New Roman"/>
              </w:rPr>
            </w:pPr>
          </w:p>
        </w:tc>
        <w:tc>
          <w:tcPr>
            <w:tcW w:w="2509" w:type="dxa"/>
            <w:tcBorders>
              <w:top w:val="single" w:sz="4" w:space="0" w:color="000000"/>
              <w:left w:val="single" w:sz="4" w:space="0" w:color="000000"/>
              <w:bottom w:val="single" w:sz="4" w:space="0" w:color="000000"/>
              <w:right w:val="single" w:sz="4" w:space="0" w:color="000000"/>
            </w:tcBorders>
            <w:shd w:val="clear" w:color="auto" w:fill="auto"/>
          </w:tcPr>
          <w:p w14:paraId="71BF9912" w14:textId="77777777" w:rsidR="00232248" w:rsidRDefault="00232248">
            <w:pPr>
              <w:spacing w:after="0"/>
              <w:jc w:val="both"/>
              <w:rPr>
                <w:rFonts w:ascii="Times New Roman" w:hAnsi="Times New Roman"/>
                <w:sz w:val="20"/>
                <w:szCs w:val="20"/>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14:paraId="5E6045DE" w14:textId="3DC5173A" w:rsidR="00232248" w:rsidRDefault="00232248">
            <w:pPr>
              <w:widowControl w:val="0"/>
              <w:numPr>
                <w:ilvl w:val="0"/>
                <w:numId w:val="6"/>
              </w:numPr>
              <w:spacing w:after="0" w:line="240" w:lineRule="auto"/>
              <w:jc w:val="both"/>
              <w:rPr>
                <w:rFonts w:ascii="Times New Roman" w:hAnsi="Times New Roman"/>
              </w:rPr>
            </w:pPr>
            <w:r>
              <w:rPr>
                <w:rFonts w:ascii="Times New Roman" w:hAnsi="Times New Roman"/>
              </w:rPr>
              <w:t xml:space="preserve">Muzej čokolade </w:t>
            </w:r>
            <w:proofErr w:type="gramStart"/>
            <w:r>
              <w:rPr>
                <w:rFonts w:ascii="Times New Roman" w:hAnsi="Times New Roman"/>
              </w:rPr>
              <w:t>Zagreb,Etnografski</w:t>
            </w:r>
            <w:proofErr w:type="gramEnd"/>
            <w:r>
              <w:rPr>
                <w:rFonts w:ascii="Times New Roman" w:hAnsi="Times New Roman"/>
              </w:rPr>
              <w:t xml:space="preserve"> muzej Zagreb</w:t>
            </w:r>
          </w:p>
        </w:tc>
      </w:tr>
    </w:tbl>
    <w:p w14:paraId="1DAE13BB" w14:textId="77777777" w:rsidR="00DF4760" w:rsidRDefault="00DF4760">
      <w:pPr>
        <w:rPr>
          <w:rFonts w:ascii="Times New Roman" w:hAnsi="Times New Roman"/>
          <w:b/>
          <w:sz w:val="24"/>
          <w:szCs w:val="24"/>
        </w:rPr>
      </w:pPr>
    </w:p>
    <w:p w14:paraId="3A37A548" w14:textId="77777777" w:rsidR="00DF4760" w:rsidRDefault="00DF4760">
      <w:pPr>
        <w:rPr>
          <w:rFonts w:ascii="Times New Roman" w:hAnsi="Times New Roman"/>
          <w:b/>
          <w:sz w:val="24"/>
          <w:szCs w:val="24"/>
        </w:rPr>
      </w:pPr>
    </w:p>
    <w:p w14:paraId="03CC856A" w14:textId="77777777" w:rsidR="00DF4760" w:rsidRDefault="00DF4760">
      <w:pPr>
        <w:rPr>
          <w:rFonts w:ascii="Times New Roman" w:hAnsi="Times New Roman"/>
          <w:b/>
          <w:sz w:val="24"/>
          <w:szCs w:val="24"/>
        </w:rPr>
      </w:pPr>
    </w:p>
    <w:p w14:paraId="5826E735" w14:textId="77777777" w:rsidR="00DF4760" w:rsidRDefault="00DF4760">
      <w:pPr>
        <w:rPr>
          <w:rFonts w:ascii="Times New Roman" w:hAnsi="Times New Roman"/>
          <w:b/>
          <w:sz w:val="24"/>
          <w:szCs w:val="24"/>
        </w:rPr>
      </w:pPr>
    </w:p>
    <w:p w14:paraId="6780C2D4" w14:textId="77777777" w:rsidR="00DF4760" w:rsidRDefault="00DF4760">
      <w:pPr>
        <w:rPr>
          <w:rFonts w:ascii="Times New Roman" w:hAnsi="Times New Roman"/>
          <w:b/>
          <w:sz w:val="24"/>
          <w:szCs w:val="24"/>
        </w:rPr>
      </w:pPr>
    </w:p>
    <w:p w14:paraId="51BF3268" w14:textId="77777777" w:rsidR="00DF4760" w:rsidRDefault="00DF4760">
      <w:pPr>
        <w:rPr>
          <w:rFonts w:ascii="Times New Roman" w:hAnsi="Times New Roman"/>
          <w:b/>
          <w:sz w:val="24"/>
          <w:szCs w:val="24"/>
        </w:rPr>
      </w:pPr>
    </w:p>
    <w:p w14:paraId="2EFD8F22" w14:textId="77777777" w:rsidR="00DF4760" w:rsidRDefault="00DF4760">
      <w:pPr>
        <w:rPr>
          <w:rFonts w:ascii="Times New Roman" w:hAnsi="Times New Roman"/>
          <w:b/>
          <w:sz w:val="24"/>
          <w:szCs w:val="24"/>
        </w:rPr>
      </w:pPr>
    </w:p>
    <w:p w14:paraId="5068CC8A" w14:textId="77777777" w:rsidR="00DF4760" w:rsidRDefault="00DF4760">
      <w:pPr>
        <w:rPr>
          <w:rFonts w:ascii="Times New Roman" w:hAnsi="Times New Roman"/>
          <w:b/>
          <w:sz w:val="24"/>
          <w:szCs w:val="24"/>
        </w:rPr>
      </w:pPr>
    </w:p>
    <w:p w14:paraId="5F7BA505" w14:textId="77777777" w:rsidR="00DF4760" w:rsidRDefault="00DF4760">
      <w:pPr>
        <w:rPr>
          <w:rFonts w:ascii="Times New Roman" w:hAnsi="Times New Roman"/>
          <w:b/>
          <w:sz w:val="24"/>
          <w:szCs w:val="24"/>
        </w:rPr>
      </w:pPr>
    </w:p>
    <w:p w14:paraId="25769752" w14:textId="09CBAA39" w:rsidR="00DF4760" w:rsidRDefault="00DF4760">
      <w:pPr>
        <w:rPr>
          <w:rFonts w:ascii="Times New Roman" w:hAnsi="Times New Roman"/>
          <w:b/>
          <w:sz w:val="24"/>
          <w:szCs w:val="24"/>
        </w:rPr>
      </w:pPr>
    </w:p>
    <w:p w14:paraId="654DF338" w14:textId="7A78931E" w:rsidR="00AA0033" w:rsidRDefault="00AA0033">
      <w:pPr>
        <w:rPr>
          <w:rFonts w:ascii="Times New Roman" w:hAnsi="Times New Roman"/>
          <w:b/>
          <w:sz w:val="24"/>
          <w:szCs w:val="24"/>
        </w:rPr>
      </w:pPr>
    </w:p>
    <w:p w14:paraId="7EB0D5B0" w14:textId="6102C170" w:rsidR="00AA0033" w:rsidRDefault="00AA0033">
      <w:pPr>
        <w:rPr>
          <w:rFonts w:ascii="Times New Roman" w:hAnsi="Times New Roman"/>
          <w:b/>
          <w:sz w:val="24"/>
          <w:szCs w:val="24"/>
        </w:rPr>
      </w:pPr>
    </w:p>
    <w:p w14:paraId="41C3D34F" w14:textId="108E4D93" w:rsidR="00AA0033" w:rsidRDefault="00AA0033">
      <w:pPr>
        <w:rPr>
          <w:rFonts w:ascii="Times New Roman" w:hAnsi="Times New Roman"/>
          <w:b/>
          <w:sz w:val="24"/>
          <w:szCs w:val="24"/>
        </w:rPr>
      </w:pPr>
    </w:p>
    <w:p w14:paraId="3E42CC01" w14:textId="239926C5" w:rsidR="00AA0033" w:rsidRDefault="00AA0033">
      <w:pPr>
        <w:rPr>
          <w:rFonts w:ascii="Times New Roman" w:hAnsi="Times New Roman"/>
          <w:b/>
          <w:sz w:val="24"/>
          <w:szCs w:val="24"/>
        </w:rPr>
      </w:pPr>
    </w:p>
    <w:p w14:paraId="45711654" w14:textId="77777777" w:rsidR="00AA0033" w:rsidRDefault="00AA0033">
      <w:pPr>
        <w:rPr>
          <w:rFonts w:ascii="Times New Roman" w:hAnsi="Times New Roman"/>
          <w:b/>
          <w:sz w:val="24"/>
          <w:szCs w:val="24"/>
        </w:rPr>
      </w:pPr>
    </w:p>
    <w:p w14:paraId="5197EAD9" w14:textId="77777777" w:rsidR="00DF4760" w:rsidRDefault="00DF4760">
      <w:pPr>
        <w:rPr>
          <w:rFonts w:ascii="Times New Roman" w:hAnsi="Times New Roman"/>
          <w:b/>
          <w:sz w:val="24"/>
          <w:szCs w:val="24"/>
        </w:rPr>
      </w:pPr>
    </w:p>
    <w:p w14:paraId="4C195A4D" w14:textId="77777777" w:rsidR="00DF4760" w:rsidRDefault="00DF4760">
      <w:pPr>
        <w:rPr>
          <w:rFonts w:ascii="Times New Roman" w:hAnsi="Times New Roman"/>
          <w:b/>
          <w:sz w:val="24"/>
          <w:szCs w:val="24"/>
        </w:rPr>
      </w:pPr>
    </w:p>
    <w:p w14:paraId="03AA2327" w14:textId="77777777" w:rsidR="00DF4760" w:rsidRDefault="00447B2C">
      <w:pPr>
        <w:jc w:val="center"/>
        <w:rPr>
          <w:rFonts w:ascii="Times New Roman" w:hAnsi="Times New Roman"/>
        </w:rPr>
      </w:pPr>
      <w:r>
        <w:rPr>
          <w:rFonts w:ascii="Times New Roman" w:hAnsi="Times New Roman"/>
          <w:b/>
          <w:sz w:val="24"/>
          <w:szCs w:val="24"/>
        </w:rPr>
        <w:lastRenderedPageBreak/>
        <w:t xml:space="preserve">5. ISHODIŠTE </w:t>
      </w:r>
      <w:proofErr w:type="gramStart"/>
      <w:r>
        <w:rPr>
          <w:rFonts w:ascii="Times New Roman" w:hAnsi="Times New Roman"/>
          <w:b/>
          <w:sz w:val="24"/>
          <w:szCs w:val="24"/>
        </w:rPr>
        <w:t>I  POKAZATELJI</w:t>
      </w:r>
      <w:proofErr w:type="gramEnd"/>
      <w:r>
        <w:rPr>
          <w:rFonts w:ascii="Times New Roman" w:hAnsi="Times New Roman"/>
          <w:b/>
          <w:sz w:val="24"/>
          <w:szCs w:val="24"/>
        </w:rPr>
        <w:t xml:space="preserve"> NA KOJIMA SE ZASNIVAJU IZRAČUNI</w:t>
      </w:r>
    </w:p>
    <w:p w14:paraId="31134737" w14:textId="77777777" w:rsidR="00DF4760" w:rsidRDefault="00447B2C">
      <w:pPr>
        <w:jc w:val="center"/>
        <w:rPr>
          <w:rFonts w:ascii="Times New Roman" w:hAnsi="Times New Roman"/>
          <w:b/>
          <w:sz w:val="24"/>
          <w:szCs w:val="24"/>
        </w:rPr>
      </w:pPr>
      <w:r>
        <w:rPr>
          <w:rFonts w:ascii="Times New Roman" w:hAnsi="Times New Roman"/>
          <w:b/>
          <w:sz w:val="24"/>
          <w:szCs w:val="24"/>
        </w:rPr>
        <w:t>I OCJENE    POTREBNIH SREDSTAVA ZA PROVOĐENJE PROGRAMA</w:t>
      </w:r>
    </w:p>
    <w:p w14:paraId="4B9FDDB9" w14:textId="77777777" w:rsidR="00DF4760" w:rsidRDefault="00447B2C">
      <w:pPr>
        <w:spacing w:line="240" w:lineRule="auto"/>
        <w:ind w:left="360"/>
        <w:jc w:val="both"/>
        <w:rPr>
          <w:rFonts w:ascii="Times New Roman" w:hAnsi="Times New Roman"/>
          <w:sz w:val="24"/>
          <w:szCs w:val="24"/>
        </w:rPr>
      </w:pPr>
      <w:r>
        <w:rPr>
          <w:rFonts w:ascii="Times New Roman" w:hAnsi="Times New Roman"/>
          <w:sz w:val="24"/>
          <w:szCs w:val="24"/>
        </w:rPr>
        <w:t xml:space="preserve">            </w:t>
      </w:r>
    </w:p>
    <w:tbl>
      <w:tblPr>
        <w:tblW w:w="9220" w:type="dxa"/>
        <w:tblLook w:val="04A0" w:firstRow="1" w:lastRow="0" w:firstColumn="1" w:lastColumn="0" w:noHBand="0" w:noVBand="1"/>
      </w:tblPr>
      <w:tblGrid>
        <w:gridCol w:w="859"/>
        <w:gridCol w:w="855"/>
        <w:gridCol w:w="860"/>
        <w:gridCol w:w="3976"/>
        <w:gridCol w:w="2670"/>
      </w:tblGrid>
      <w:tr w:rsidR="00DF4760" w14:paraId="62A5C50D" w14:textId="77777777">
        <w:trPr>
          <w:trHeight w:val="510"/>
        </w:trPr>
        <w:tc>
          <w:tcPr>
            <w:tcW w:w="2574" w:type="dxa"/>
            <w:gridSpan w:val="3"/>
            <w:tcBorders>
              <w:top w:val="single" w:sz="4" w:space="0" w:color="000000"/>
              <w:left w:val="single" w:sz="4" w:space="0" w:color="000000"/>
              <w:bottom w:val="single" w:sz="4" w:space="0" w:color="000000"/>
              <w:right w:val="single" w:sz="4" w:space="0" w:color="000000"/>
            </w:tcBorders>
            <w:shd w:val="clear" w:color="DEEBF7" w:fill="D9D9D9"/>
            <w:vAlign w:val="center"/>
          </w:tcPr>
          <w:p w14:paraId="4F09ECC1" w14:textId="77777777" w:rsidR="00DF4760" w:rsidRDefault="00447B2C">
            <w:pPr>
              <w:spacing w:after="0" w:line="240" w:lineRule="auto"/>
              <w:jc w:val="center"/>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Šifra</w:t>
            </w:r>
          </w:p>
        </w:tc>
        <w:tc>
          <w:tcPr>
            <w:tcW w:w="3977" w:type="dxa"/>
            <w:tcBorders>
              <w:top w:val="single" w:sz="4" w:space="0" w:color="000000"/>
              <w:bottom w:val="single" w:sz="4" w:space="0" w:color="000000"/>
              <w:right w:val="single" w:sz="4" w:space="0" w:color="000000"/>
            </w:tcBorders>
            <w:shd w:val="clear" w:color="DEEBF7" w:fill="D9D9D9"/>
            <w:vAlign w:val="center"/>
          </w:tcPr>
          <w:p w14:paraId="4ACC8D31" w14:textId="77777777" w:rsidR="00DF4760" w:rsidRDefault="00447B2C">
            <w:pPr>
              <w:spacing w:after="0" w:line="240" w:lineRule="auto"/>
              <w:jc w:val="center"/>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 xml:space="preserve">Naziv </w:t>
            </w:r>
          </w:p>
        </w:tc>
        <w:tc>
          <w:tcPr>
            <w:tcW w:w="2669" w:type="dxa"/>
            <w:tcBorders>
              <w:top w:val="single" w:sz="4" w:space="0" w:color="000000"/>
              <w:bottom w:val="single" w:sz="4" w:space="0" w:color="000000"/>
              <w:right w:val="single" w:sz="4" w:space="0" w:color="000000"/>
            </w:tcBorders>
            <w:shd w:val="clear" w:color="DEEBF7" w:fill="D9D9D9"/>
            <w:vAlign w:val="center"/>
          </w:tcPr>
          <w:p w14:paraId="24516BEA" w14:textId="77777777" w:rsidR="00DF4760" w:rsidRDefault="00447B2C">
            <w:pPr>
              <w:spacing w:after="0" w:line="240" w:lineRule="auto"/>
              <w:jc w:val="center"/>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Plan za 2024.</w:t>
            </w:r>
          </w:p>
        </w:tc>
      </w:tr>
      <w:tr w:rsidR="00DF4760" w14:paraId="354E903E"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0C8563C9"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GLAVNI PROGRAM A06</w:t>
            </w:r>
          </w:p>
        </w:tc>
        <w:tc>
          <w:tcPr>
            <w:tcW w:w="3977" w:type="dxa"/>
            <w:tcBorders>
              <w:bottom w:val="single" w:sz="4" w:space="0" w:color="000000"/>
              <w:right w:val="single" w:sz="4" w:space="0" w:color="000000"/>
            </w:tcBorders>
            <w:shd w:val="clear" w:color="FFFFCC" w:fill="FFFFFF"/>
            <w:vAlign w:val="center"/>
          </w:tcPr>
          <w:p w14:paraId="7451C43F"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DRUŠTVENE DJELATNOSTI</w:t>
            </w:r>
          </w:p>
        </w:tc>
        <w:tc>
          <w:tcPr>
            <w:tcW w:w="2669" w:type="dxa"/>
            <w:tcBorders>
              <w:bottom w:val="single" w:sz="4" w:space="0" w:color="000000"/>
              <w:right w:val="single" w:sz="4" w:space="0" w:color="000000"/>
            </w:tcBorders>
            <w:shd w:val="clear" w:color="FFFFCC" w:fill="FFFFFF"/>
            <w:vAlign w:val="bottom"/>
          </w:tcPr>
          <w:p w14:paraId="7FE2A7DC"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663.535</w:t>
            </w:r>
          </w:p>
        </w:tc>
      </w:tr>
      <w:tr w:rsidR="00DF4760" w14:paraId="3A21AB0A" w14:textId="77777777">
        <w:trPr>
          <w:trHeight w:val="51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20074F7"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Program 6001</w:t>
            </w:r>
          </w:p>
        </w:tc>
        <w:tc>
          <w:tcPr>
            <w:tcW w:w="3977" w:type="dxa"/>
            <w:tcBorders>
              <w:bottom w:val="single" w:sz="4" w:space="0" w:color="000000"/>
              <w:right w:val="single" w:sz="4" w:space="0" w:color="000000"/>
            </w:tcBorders>
            <w:shd w:val="clear" w:color="FFFFCC" w:fill="FFFFFF"/>
            <w:vAlign w:val="center"/>
          </w:tcPr>
          <w:p w14:paraId="0693E46D"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OSNOVNOŠKOSKO OBRAZOVANJE</w:t>
            </w:r>
          </w:p>
        </w:tc>
        <w:tc>
          <w:tcPr>
            <w:tcW w:w="2669" w:type="dxa"/>
            <w:tcBorders>
              <w:bottom w:val="single" w:sz="4" w:space="0" w:color="000000"/>
              <w:right w:val="single" w:sz="4" w:space="0" w:color="000000"/>
            </w:tcBorders>
            <w:shd w:val="clear" w:color="FFFFCC" w:fill="FFFFFF"/>
            <w:vAlign w:val="bottom"/>
          </w:tcPr>
          <w:p w14:paraId="72AEE204" w14:textId="77777777" w:rsidR="00DF4760" w:rsidRDefault="00447B2C">
            <w:pPr>
              <w:spacing w:after="0" w:line="240" w:lineRule="auto"/>
              <w:rPr>
                <w:rFonts w:ascii="Times New Roman" w:hAnsi="Times New Roman"/>
                <w:b/>
                <w:bCs/>
                <w:color w:val="000000"/>
                <w:sz w:val="24"/>
                <w:szCs w:val="24"/>
                <w:lang w:val="hr-HR" w:eastAsia="hr-HR" w:bidi="ar-SA"/>
              </w:rPr>
            </w:pPr>
            <w:r>
              <w:rPr>
                <w:rFonts w:ascii="Times New Roman" w:hAnsi="Times New Roman"/>
                <w:b/>
                <w:bCs/>
                <w:color w:val="000000"/>
                <w:sz w:val="24"/>
                <w:szCs w:val="24"/>
                <w:lang w:val="hr-HR" w:eastAsia="hr-HR" w:bidi="ar-SA"/>
              </w:rPr>
              <w:t xml:space="preserve">                              663.535 </w:t>
            </w:r>
          </w:p>
        </w:tc>
      </w:tr>
      <w:tr w:rsidR="00DF4760" w14:paraId="33DFD36C" w14:textId="77777777">
        <w:trPr>
          <w:trHeight w:val="51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38AB7494"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Aktivnost A600101</w:t>
            </w:r>
          </w:p>
        </w:tc>
        <w:tc>
          <w:tcPr>
            <w:tcW w:w="3977" w:type="dxa"/>
            <w:tcBorders>
              <w:bottom w:val="single" w:sz="4" w:space="0" w:color="000000"/>
              <w:right w:val="single" w:sz="4" w:space="0" w:color="000000"/>
            </w:tcBorders>
            <w:shd w:val="clear" w:color="FFFFCC" w:fill="FFFFFF"/>
            <w:vAlign w:val="center"/>
          </w:tcPr>
          <w:p w14:paraId="24A4125B"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Materijalni i financijski rashodi poslovanja</w:t>
            </w:r>
          </w:p>
        </w:tc>
        <w:tc>
          <w:tcPr>
            <w:tcW w:w="2669" w:type="dxa"/>
            <w:tcBorders>
              <w:bottom w:val="single" w:sz="4" w:space="0" w:color="000000"/>
              <w:right w:val="single" w:sz="4" w:space="0" w:color="000000"/>
            </w:tcBorders>
            <w:shd w:val="clear" w:color="FFFFCC" w:fill="FFFFFF"/>
            <w:vAlign w:val="bottom"/>
          </w:tcPr>
          <w:p w14:paraId="4560F690" w14:textId="77777777" w:rsidR="00DF4760" w:rsidRDefault="00DF4760">
            <w:pPr>
              <w:spacing w:after="0" w:line="240" w:lineRule="auto"/>
              <w:jc w:val="right"/>
              <w:rPr>
                <w:rFonts w:ascii="Times New Roman" w:hAnsi="Times New Roman"/>
                <w:b/>
                <w:bCs/>
                <w:color w:val="000000"/>
                <w:sz w:val="20"/>
                <w:szCs w:val="20"/>
                <w:lang w:val="hr-HR" w:eastAsia="hr-HR" w:bidi="ar-SA"/>
              </w:rPr>
            </w:pPr>
          </w:p>
        </w:tc>
      </w:tr>
      <w:tr w:rsidR="00DF4760" w14:paraId="487F4654" w14:textId="77777777">
        <w:trPr>
          <w:trHeight w:val="33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CBE994C"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4.7</w:t>
            </w:r>
          </w:p>
        </w:tc>
        <w:tc>
          <w:tcPr>
            <w:tcW w:w="3977" w:type="dxa"/>
            <w:tcBorders>
              <w:bottom w:val="single" w:sz="4" w:space="0" w:color="000000"/>
              <w:right w:val="single" w:sz="4" w:space="0" w:color="000000"/>
            </w:tcBorders>
            <w:shd w:val="clear" w:color="FFFFCC" w:fill="FFFFFF"/>
            <w:vAlign w:val="center"/>
          </w:tcPr>
          <w:p w14:paraId="270BC1E4"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Prihodi za posebne namjene – prihodi PK</w:t>
            </w:r>
          </w:p>
        </w:tc>
        <w:tc>
          <w:tcPr>
            <w:tcW w:w="2669" w:type="dxa"/>
            <w:tcBorders>
              <w:bottom w:val="single" w:sz="4" w:space="0" w:color="000000"/>
              <w:right w:val="single" w:sz="4" w:space="0" w:color="000000"/>
            </w:tcBorders>
            <w:shd w:val="clear" w:color="FFFFCC" w:fill="FFFFFF"/>
            <w:vAlign w:val="bottom"/>
          </w:tcPr>
          <w:p w14:paraId="091A1409"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3.991</w:t>
            </w:r>
          </w:p>
        </w:tc>
      </w:tr>
      <w:tr w:rsidR="00DF4760" w14:paraId="4FCD2357"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55B9F309"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59AD7709"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6EBC7B25"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3.858</w:t>
            </w:r>
          </w:p>
        </w:tc>
      </w:tr>
      <w:tr w:rsidR="00DF4760" w14:paraId="6B33EEA5"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0BD1A5D6"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32</w:t>
            </w:r>
          </w:p>
        </w:tc>
        <w:tc>
          <w:tcPr>
            <w:tcW w:w="3977" w:type="dxa"/>
            <w:tcBorders>
              <w:bottom w:val="single" w:sz="4" w:space="0" w:color="000000"/>
              <w:right w:val="single" w:sz="4" w:space="0" w:color="000000"/>
            </w:tcBorders>
            <w:shd w:val="clear" w:color="FFFFCC" w:fill="FFFFFF"/>
            <w:vAlign w:val="center"/>
          </w:tcPr>
          <w:p w14:paraId="04D3C56F"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Materijalni rashodi</w:t>
            </w:r>
          </w:p>
        </w:tc>
        <w:tc>
          <w:tcPr>
            <w:tcW w:w="2669" w:type="dxa"/>
            <w:tcBorders>
              <w:bottom w:val="single" w:sz="4" w:space="0" w:color="000000"/>
              <w:right w:val="single" w:sz="4" w:space="0" w:color="000000"/>
            </w:tcBorders>
            <w:shd w:val="clear" w:color="FFFFCC" w:fill="FFFFFF"/>
            <w:vAlign w:val="bottom"/>
          </w:tcPr>
          <w:p w14:paraId="4B49D9C3"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3.858</w:t>
            </w:r>
          </w:p>
        </w:tc>
      </w:tr>
      <w:tr w:rsidR="00DF4760" w14:paraId="7B601CF5"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425723DB"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w:t>
            </w:r>
          </w:p>
        </w:tc>
        <w:tc>
          <w:tcPr>
            <w:tcW w:w="3977" w:type="dxa"/>
            <w:tcBorders>
              <w:bottom w:val="single" w:sz="4" w:space="0" w:color="000000"/>
              <w:right w:val="single" w:sz="4" w:space="0" w:color="000000"/>
            </w:tcBorders>
            <w:shd w:val="clear" w:color="FFFFCC" w:fill="FFFFFF"/>
            <w:vAlign w:val="center"/>
          </w:tcPr>
          <w:p w14:paraId="2407626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nabavu nefinancijske imovine</w:t>
            </w:r>
          </w:p>
        </w:tc>
        <w:tc>
          <w:tcPr>
            <w:tcW w:w="2669" w:type="dxa"/>
            <w:tcBorders>
              <w:bottom w:val="single" w:sz="4" w:space="0" w:color="000000"/>
              <w:right w:val="single" w:sz="4" w:space="0" w:color="000000"/>
            </w:tcBorders>
            <w:shd w:val="clear" w:color="FFFFCC" w:fill="FFFFFF"/>
            <w:vAlign w:val="bottom"/>
          </w:tcPr>
          <w:p w14:paraId="4A56B4BA"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133</w:t>
            </w:r>
          </w:p>
        </w:tc>
      </w:tr>
      <w:tr w:rsidR="00DF4760" w14:paraId="177C8436"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3143D798"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42</w:t>
            </w:r>
          </w:p>
        </w:tc>
        <w:tc>
          <w:tcPr>
            <w:tcW w:w="3977" w:type="dxa"/>
            <w:tcBorders>
              <w:bottom w:val="single" w:sz="4" w:space="0" w:color="000000"/>
              <w:right w:val="single" w:sz="4" w:space="0" w:color="000000"/>
            </w:tcBorders>
            <w:shd w:val="clear" w:color="FFFFCC" w:fill="FFFFFF"/>
            <w:vAlign w:val="center"/>
          </w:tcPr>
          <w:p w14:paraId="12B2ADF9"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nabavu proizvedene dugotrajne imovine</w:t>
            </w:r>
          </w:p>
        </w:tc>
        <w:tc>
          <w:tcPr>
            <w:tcW w:w="2669" w:type="dxa"/>
            <w:tcBorders>
              <w:bottom w:val="single" w:sz="4" w:space="0" w:color="000000"/>
              <w:right w:val="single" w:sz="4" w:space="0" w:color="000000"/>
            </w:tcBorders>
            <w:shd w:val="clear" w:color="FFFFCC" w:fill="FFFFFF"/>
            <w:vAlign w:val="bottom"/>
          </w:tcPr>
          <w:p w14:paraId="6BC8F56F"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133</w:t>
            </w:r>
          </w:p>
        </w:tc>
      </w:tr>
      <w:tr w:rsidR="00DF4760" w14:paraId="7FEDC8DF"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1EE8B9DA"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5.4.</w:t>
            </w:r>
          </w:p>
        </w:tc>
        <w:tc>
          <w:tcPr>
            <w:tcW w:w="3977" w:type="dxa"/>
            <w:tcBorders>
              <w:bottom w:val="single" w:sz="4" w:space="0" w:color="000000"/>
              <w:right w:val="single" w:sz="4" w:space="0" w:color="000000"/>
            </w:tcBorders>
            <w:shd w:val="clear" w:color="FFFFCC" w:fill="FFFFFF"/>
            <w:vAlign w:val="center"/>
          </w:tcPr>
          <w:p w14:paraId="612E9671"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Prihodi za decentralizirane funkcije-OŠ</w:t>
            </w:r>
          </w:p>
        </w:tc>
        <w:tc>
          <w:tcPr>
            <w:tcW w:w="2669" w:type="dxa"/>
            <w:tcBorders>
              <w:bottom w:val="single" w:sz="4" w:space="0" w:color="000000"/>
              <w:right w:val="single" w:sz="4" w:space="0" w:color="000000"/>
            </w:tcBorders>
            <w:shd w:val="clear" w:color="FFFFCC" w:fill="FFFFFF"/>
            <w:vAlign w:val="bottom"/>
          </w:tcPr>
          <w:p w14:paraId="534E5A5F"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46.500</w:t>
            </w:r>
          </w:p>
        </w:tc>
      </w:tr>
      <w:tr w:rsidR="00DF4760" w14:paraId="01FD63A7"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6040157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158432DA"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 xml:space="preserve"> Rashodi poslovanja </w:t>
            </w:r>
          </w:p>
        </w:tc>
        <w:tc>
          <w:tcPr>
            <w:tcW w:w="2669" w:type="dxa"/>
            <w:tcBorders>
              <w:bottom w:val="single" w:sz="4" w:space="0" w:color="000000"/>
              <w:right w:val="single" w:sz="4" w:space="0" w:color="000000"/>
            </w:tcBorders>
            <w:shd w:val="clear" w:color="FFFFCC" w:fill="FFFFFF"/>
            <w:vAlign w:val="bottom"/>
          </w:tcPr>
          <w:p w14:paraId="0B9F86A7"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46.500</w:t>
            </w:r>
          </w:p>
        </w:tc>
      </w:tr>
      <w:tr w:rsidR="00DF4760" w14:paraId="39FD3610" w14:textId="77777777">
        <w:trPr>
          <w:trHeight w:val="51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0E4ACDF"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32</w:t>
            </w:r>
          </w:p>
        </w:tc>
        <w:tc>
          <w:tcPr>
            <w:tcW w:w="3977" w:type="dxa"/>
            <w:tcBorders>
              <w:bottom w:val="single" w:sz="4" w:space="0" w:color="000000"/>
              <w:right w:val="single" w:sz="4" w:space="0" w:color="000000"/>
            </w:tcBorders>
            <w:shd w:val="clear" w:color="FFFFCC" w:fill="FFFFFF"/>
            <w:vAlign w:val="center"/>
          </w:tcPr>
          <w:p w14:paraId="0FC8D17E"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Materijalni rashodi</w:t>
            </w:r>
          </w:p>
        </w:tc>
        <w:tc>
          <w:tcPr>
            <w:tcW w:w="2669" w:type="dxa"/>
            <w:tcBorders>
              <w:bottom w:val="single" w:sz="4" w:space="0" w:color="000000"/>
              <w:right w:val="single" w:sz="4" w:space="0" w:color="000000"/>
            </w:tcBorders>
            <w:shd w:val="clear" w:color="FFFFCC" w:fill="FFFFFF"/>
            <w:vAlign w:val="bottom"/>
          </w:tcPr>
          <w:p w14:paraId="26197729"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46.495</w:t>
            </w:r>
          </w:p>
        </w:tc>
      </w:tr>
      <w:tr w:rsidR="00DF4760" w14:paraId="4B01DC2D" w14:textId="77777777">
        <w:trPr>
          <w:trHeight w:val="51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420FD94E"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34</w:t>
            </w:r>
          </w:p>
        </w:tc>
        <w:tc>
          <w:tcPr>
            <w:tcW w:w="3977" w:type="dxa"/>
            <w:tcBorders>
              <w:bottom w:val="single" w:sz="4" w:space="0" w:color="000000"/>
              <w:right w:val="single" w:sz="4" w:space="0" w:color="000000"/>
            </w:tcBorders>
            <w:shd w:val="clear" w:color="FFFFCC" w:fill="FFFFFF"/>
            <w:vAlign w:val="center"/>
          </w:tcPr>
          <w:p w14:paraId="751068D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Financijski rashodi</w:t>
            </w:r>
          </w:p>
        </w:tc>
        <w:tc>
          <w:tcPr>
            <w:tcW w:w="2669" w:type="dxa"/>
            <w:tcBorders>
              <w:bottom w:val="single" w:sz="4" w:space="0" w:color="000000"/>
              <w:right w:val="single" w:sz="4" w:space="0" w:color="000000"/>
            </w:tcBorders>
            <w:shd w:val="clear" w:color="FFFFCC" w:fill="FFFFFF"/>
            <w:vAlign w:val="bottom"/>
          </w:tcPr>
          <w:p w14:paraId="1192E257"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5</w:t>
            </w:r>
          </w:p>
        </w:tc>
      </w:tr>
      <w:tr w:rsidR="00DF4760" w14:paraId="42378EEF"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1688982"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5.A.</w:t>
            </w:r>
          </w:p>
        </w:tc>
        <w:tc>
          <w:tcPr>
            <w:tcW w:w="3977" w:type="dxa"/>
            <w:tcBorders>
              <w:bottom w:val="single" w:sz="4" w:space="0" w:color="000000"/>
              <w:right w:val="single" w:sz="4" w:space="0" w:color="000000"/>
            </w:tcBorders>
            <w:shd w:val="clear" w:color="FFFFCC" w:fill="FFFFFF"/>
            <w:vAlign w:val="center"/>
          </w:tcPr>
          <w:p w14:paraId="42700DED"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Pomoći iz županijskog proračuna - PK</w:t>
            </w:r>
          </w:p>
        </w:tc>
        <w:tc>
          <w:tcPr>
            <w:tcW w:w="2669" w:type="dxa"/>
            <w:tcBorders>
              <w:bottom w:val="single" w:sz="4" w:space="0" w:color="000000"/>
              <w:right w:val="single" w:sz="4" w:space="0" w:color="000000"/>
            </w:tcBorders>
            <w:shd w:val="clear" w:color="FFFFCC" w:fill="FFFFFF"/>
            <w:vAlign w:val="bottom"/>
          </w:tcPr>
          <w:p w14:paraId="5FD324CC"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266</w:t>
            </w:r>
          </w:p>
        </w:tc>
      </w:tr>
      <w:tr w:rsidR="00DF4760" w14:paraId="71A6CAE2"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68734515"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292E23CD"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6A203BE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266</w:t>
            </w:r>
          </w:p>
        </w:tc>
      </w:tr>
      <w:tr w:rsidR="00DF4760" w14:paraId="34829F99"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6C22242"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32</w:t>
            </w:r>
          </w:p>
        </w:tc>
        <w:tc>
          <w:tcPr>
            <w:tcW w:w="3977" w:type="dxa"/>
            <w:tcBorders>
              <w:bottom w:val="single" w:sz="4" w:space="0" w:color="000000"/>
              <w:right w:val="single" w:sz="4" w:space="0" w:color="000000"/>
            </w:tcBorders>
            <w:shd w:val="clear" w:color="FFFFCC" w:fill="FFFFFF"/>
            <w:vAlign w:val="center"/>
          </w:tcPr>
          <w:p w14:paraId="00A9160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Materijalni rashodi</w:t>
            </w:r>
          </w:p>
        </w:tc>
        <w:tc>
          <w:tcPr>
            <w:tcW w:w="2669" w:type="dxa"/>
            <w:tcBorders>
              <w:bottom w:val="single" w:sz="4" w:space="0" w:color="000000"/>
              <w:right w:val="single" w:sz="4" w:space="0" w:color="000000"/>
            </w:tcBorders>
            <w:shd w:val="clear" w:color="FFFFCC" w:fill="FFFFFF"/>
            <w:vAlign w:val="bottom"/>
          </w:tcPr>
          <w:p w14:paraId="71BE81B3"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266</w:t>
            </w:r>
          </w:p>
        </w:tc>
      </w:tr>
      <w:tr w:rsidR="00DF4760" w14:paraId="0087B762"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1231816F"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5.B.</w:t>
            </w:r>
          </w:p>
        </w:tc>
        <w:tc>
          <w:tcPr>
            <w:tcW w:w="3977" w:type="dxa"/>
            <w:tcBorders>
              <w:bottom w:val="single" w:sz="4" w:space="0" w:color="000000"/>
              <w:right w:val="single" w:sz="4" w:space="0" w:color="000000"/>
            </w:tcBorders>
            <w:shd w:val="clear" w:color="FFFFCC" w:fill="FFFFFF"/>
            <w:vAlign w:val="center"/>
          </w:tcPr>
          <w:p w14:paraId="103F326E"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Pomoći iz državnog proračuna - PK</w:t>
            </w:r>
          </w:p>
        </w:tc>
        <w:tc>
          <w:tcPr>
            <w:tcW w:w="2669" w:type="dxa"/>
            <w:tcBorders>
              <w:bottom w:val="single" w:sz="4" w:space="0" w:color="000000"/>
              <w:right w:val="single" w:sz="4" w:space="0" w:color="000000"/>
            </w:tcBorders>
            <w:shd w:val="clear" w:color="FFFFCC" w:fill="FFFFFF"/>
            <w:vAlign w:val="bottom"/>
          </w:tcPr>
          <w:p w14:paraId="637E54CA"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1.592</w:t>
            </w:r>
          </w:p>
        </w:tc>
      </w:tr>
      <w:tr w:rsidR="00DF4760" w14:paraId="76197993"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192D09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28590E38"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7B8345CB"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1.447</w:t>
            </w:r>
          </w:p>
        </w:tc>
      </w:tr>
      <w:tr w:rsidR="00DF4760" w14:paraId="76E244EC"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4A59EDEB"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32</w:t>
            </w:r>
          </w:p>
        </w:tc>
        <w:tc>
          <w:tcPr>
            <w:tcW w:w="3977" w:type="dxa"/>
            <w:tcBorders>
              <w:bottom w:val="single" w:sz="4" w:space="0" w:color="000000"/>
              <w:right w:val="single" w:sz="4" w:space="0" w:color="000000"/>
            </w:tcBorders>
            <w:shd w:val="clear" w:color="FFFFCC" w:fill="FFFFFF"/>
            <w:vAlign w:val="center"/>
          </w:tcPr>
          <w:p w14:paraId="7709316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Materijalni rashodi</w:t>
            </w:r>
          </w:p>
        </w:tc>
        <w:tc>
          <w:tcPr>
            <w:tcW w:w="2669" w:type="dxa"/>
            <w:tcBorders>
              <w:bottom w:val="single" w:sz="4" w:space="0" w:color="000000"/>
              <w:right w:val="single" w:sz="4" w:space="0" w:color="000000"/>
            </w:tcBorders>
            <w:shd w:val="clear" w:color="FFFFCC" w:fill="FFFFFF"/>
            <w:vAlign w:val="bottom"/>
          </w:tcPr>
          <w:p w14:paraId="36B91EE0"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1.447</w:t>
            </w:r>
          </w:p>
        </w:tc>
      </w:tr>
      <w:tr w:rsidR="00DF4760" w14:paraId="45A898DE"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617B11DC"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37</w:t>
            </w:r>
          </w:p>
        </w:tc>
        <w:tc>
          <w:tcPr>
            <w:tcW w:w="3977" w:type="dxa"/>
            <w:tcBorders>
              <w:bottom w:val="single" w:sz="4" w:space="0" w:color="000000"/>
              <w:right w:val="single" w:sz="4" w:space="0" w:color="000000"/>
            </w:tcBorders>
            <w:shd w:val="clear" w:color="FFFFCC" w:fill="FFFFFF"/>
            <w:vAlign w:val="center"/>
          </w:tcPr>
          <w:p w14:paraId="49691623"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 xml:space="preserve">Naknade </w:t>
            </w:r>
            <w:r>
              <w:rPr>
                <w:rFonts w:ascii="Times New Roman" w:hAnsi="Times New Roman"/>
                <w:sz w:val="20"/>
                <w:szCs w:val="20"/>
                <w:lang w:val="hr-HR" w:eastAsia="hr-HR" w:bidi="ar-SA"/>
              </w:rPr>
              <w:t>građanima</w:t>
            </w:r>
            <w:r>
              <w:rPr>
                <w:rFonts w:ascii="Times New Roman" w:hAnsi="Times New Roman"/>
                <w:color w:val="000000"/>
                <w:sz w:val="20"/>
                <w:szCs w:val="20"/>
                <w:lang w:val="hr-HR" w:eastAsia="hr-HR" w:bidi="ar-SA"/>
              </w:rPr>
              <w:t xml:space="preserve"> i kućanstvima na temelju osiguranja i druge naknade</w:t>
            </w:r>
          </w:p>
        </w:tc>
        <w:tc>
          <w:tcPr>
            <w:tcW w:w="2669" w:type="dxa"/>
            <w:tcBorders>
              <w:bottom w:val="single" w:sz="4" w:space="0" w:color="000000"/>
              <w:right w:val="single" w:sz="4" w:space="0" w:color="000000"/>
            </w:tcBorders>
            <w:shd w:val="clear" w:color="FFFFCC" w:fill="FFFFFF"/>
            <w:vAlign w:val="bottom"/>
          </w:tcPr>
          <w:p w14:paraId="5F832829"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1.447</w:t>
            </w:r>
          </w:p>
        </w:tc>
      </w:tr>
      <w:tr w:rsidR="00DF4760" w14:paraId="66AE6959"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6FFD4CAB"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w:t>
            </w:r>
          </w:p>
        </w:tc>
        <w:tc>
          <w:tcPr>
            <w:tcW w:w="3977" w:type="dxa"/>
            <w:tcBorders>
              <w:bottom w:val="single" w:sz="4" w:space="0" w:color="000000"/>
              <w:right w:val="single" w:sz="4" w:space="0" w:color="000000"/>
            </w:tcBorders>
            <w:shd w:val="clear" w:color="FFFFCC" w:fill="FFFFFF"/>
            <w:vAlign w:val="center"/>
          </w:tcPr>
          <w:p w14:paraId="63733C0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nabavu nefinancijske imovine</w:t>
            </w:r>
          </w:p>
        </w:tc>
        <w:tc>
          <w:tcPr>
            <w:tcW w:w="2669" w:type="dxa"/>
            <w:tcBorders>
              <w:bottom w:val="single" w:sz="4" w:space="0" w:color="000000"/>
              <w:right w:val="single" w:sz="4" w:space="0" w:color="000000"/>
            </w:tcBorders>
            <w:shd w:val="clear" w:color="FFFFCC" w:fill="FFFFFF"/>
            <w:vAlign w:val="bottom"/>
          </w:tcPr>
          <w:p w14:paraId="56D28E6A"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145</w:t>
            </w:r>
          </w:p>
        </w:tc>
      </w:tr>
      <w:tr w:rsidR="00DF4760" w14:paraId="5A499EA3"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4C0C6A4D"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42</w:t>
            </w:r>
          </w:p>
        </w:tc>
        <w:tc>
          <w:tcPr>
            <w:tcW w:w="3977" w:type="dxa"/>
            <w:tcBorders>
              <w:bottom w:val="single" w:sz="4" w:space="0" w:color="000000"/>
              <w:right w:val="single" w:sz="4" w:space="0" w:color="000000"/>
            </w:tcBorders>
            <w:shd w:val="clear" w:color="FFFFCC" w:fill="FFFFFF"/>
            <w:vAlign w:val="center"/>
          </w:tcPr>
          <w:p w14:paraId="1356E630"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nabavu proizvedene dugotrajne imovine</w:t>
            </w:r>
          </w:p>
        </w:tc>
        <w:tc>
          <w:tcPr>
            <w:tcW w:w="2669" w:type="dxa"/>
            <w:tcBorders>
              <w:bottom w:val="single" w:sz="4" w:space="0" w:color="000000"/>
              <w:right w:val="single" w:sz="4" w:space="0" w:color="000000"/>
            </w:tcBorders>
            <w:shd w:val="clear" w:color="FFFFCC" w:fill="FFFFFF"/>
            <w:vAlign w:val="bottom"/>
          </w:tcPr>
          <w:p w14:paraId="07C98D97"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145</w:t>
            </w:r>
          </w:p>
        </w:tc>
      </w:tr>
      <w:tr w:rsidR="00DF4760" w14:paraId="36803A55"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5557C9AD"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6.5.</w:t>
            </w:r>
          </w:p>
        </w:tc>
        <w:tc>
          <w:tcPr>
            <w:tcW w:w="3977" w:type="dxa"/>
            <w:tcBorders>
              <w:bottom w:val="single" w:sz="4" w:space="0" w:color="000000"/>
              <w:right w:val="single" w:sz="4" w:space="0" w:color="000000"/>
            </w:tcBorders>
            <w:shd w:val="clear" w:color="FFFFCC" w:fill="FFFFFF"/>
            <w:vAlign w:val="center"/>
          </w:tcPr>
          <w:p w14:paraId="23E0D25B"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Donacije - PK</w:t>
            </w:r>
          </w:p>
        </w:tc>
        <w:tc>
          <w:tcPr>
            <w:tcW w:w="2669" w:type="dxa"/>
            <w:tcBorders>
              <w:bottom w:val="single" w:sz="4" w:space="0" w:color="000000"/>
              <w:right w:val="single" w:sz="4" w:space="0" w:color="000000"/>
            </w:tcBorders>
            <w:shd w:val="clear" w:color="FFFFCC" w:fill="FFFFFF"/>
            <w:vAlign w:val="bottom"/>
          </w:tcPr>
          <w:p w14:paraId="02F2C51A"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199</w:t>
            </w:r>
          </w:p>
        </w:tc>
      </w:tr>
      <w:tr w:rsidR="00DF4760" w14:paraId="6D60968E"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04A9815"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78B9603A"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7AAD81FC"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199</w:t>
            </w:r>
          </w:p>
        </w:tc>
      </w:tr>
      <w:tr w:rsidR="00DF4760" w14:paraId="31051B5C" w14:textId="77777777">
        <w:trPr>
          <w:trHeight w:val="51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D7CC916"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32</w:t>
            </w:r>
          </w:p>
        </w:tc>
        <w:tc>
          <w:tcPr>
            <w:tcW w:w="3977" w:type="dxa"/>
            <w:tcBorders>
              <w:bottom w:val="single" w:sz="4" w:space="0" w:color="000000"/>
              <w:right w:val="single" w:sz="4" w:space="0" w:color="000000"/>
            </w:tcBorders>
            <w:shd w:val="clear" w:color="FFFFCC" w:fill="FFFFFF"/>
            <w:vAlign w:val="center"/>
          </w:tcPr>
          <w:p w14:paraId="273B2271"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 xml:space="preserve">Naknade </w:t>
            </w:r>
            <w:r>
              <w:rPr>
                <w:rFonts w:ascii="Times New Roman" w:hAnsi="Times New Roman"/>
                <w:sz w:val="20"/>
                <w:szCs w:val="20"/>
                <w:lang w:val="hr-HR" w:eastAsia="hr-HR" w:bidi="ar-SA"/>
              </w:rPr>
              <w:t>građanima</w:t>
            </w:r>
            <w:r>
              <w:rPr>
                <w:rFonts w:ascii="Times New Roman" w:hAnsi="Times New Roman"/>
                <w:color w:val="000000"/>
                <w:sz w:val="20"/>
                <w:szCs w:val="20"/>
                <w:lang w:val="hr-HR" w:eastAsia="hr-HR" w:bidi="ar-SA"/>
              </w:rPr>
              <w:t xml:space="preserve"> i kućanstvima na temelju osiguranja i druge naknade</w:t>
            </w:r>
          </w:p>
        </w:tc>
        <w:tc>
          <w:tcPr>
            <w:tcW w:w="2669" w:type="dxa"/>
            <w:tcBorders>
              <w:bottom w:val="single" w:sz="4" w:space="0" w:color="000000"/>
              <w:right w:val="single" w:sz="4" w:space="0" w:color="000000"/>
            </w:tcBorders>
            <w:shd w:val="clear" w:color="FFFFCC" w:fill="FFFFFF"/>
            <w:vAlign w:val="bottom"/>
          </w:tcPr>
          <w:p w14:paraId="22A50D8A"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199</w:t>
            </w:r>
          </w:p>
        </w:tc>
      </w:tr>
      <w:tr w:rsidR="00DF4760" w14:paraId="36FC35BF"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BF7630D"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Aktivnost A600105</w:t>
            </w:r>
          </w:p>
        </w:tc>
        <w:tc>
          <w:tcPr>
            <w:tcW w:w="3977" w:type="dxa"/>
            <w:tcBorders>
              <w:bottom w:val="single" w:sz="4" w:space="0" w:color="000000"/>
              <w:right w:val="single" w:sz="4" w:space="0" w:color="000000"/>
            </w:tcBorders>
            <w:shd w:val="clear" w:color="FFFFCC" w:fill="FFFFFF"/>
            <w:vAlign w:val="center"/>
          </w:tcPr>
          <w:p w14:paraId="4C9FC044"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Rad s darovitim učenicima</w:t>
            </w:r>
          </w:p>
        </w:tc>
        <w:tc>
          <w:tcPr>
            <w:tcW w:w="2669" w:type="dxa"/>
            <w:tcBorders>
              <w:bottom w:val="single" w:sz="4" w:space="0" w:color="000000"/>
              <w:right w:val="single" w:sz="4" w:space="0" w:color="000000"/>
            </w:tcBorders>
            <w:shd w:val="clear" w:color="FFFFCC" w:fill="FFFFFF"/>
            <w:vAlign w:val="bottom"/>
          </w:tcPr>
          <w:p w14:paraId="279FC2AD"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650</w:t>
            </w:r>
          </w:p>
        </w:tc>
      </w:tr>
      <w:tr w:rsidR="00DF4760" w14:paraId="28911A84"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04A6C47F"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1.1.</w:t>
            </w:r>
          </w:p>
        </w:tc>
        <w:tc>
          <w:tcPr>
            <w:tcW w:w="3977" w:type="dxa"/>
            <w:tcBorders>
              <w:bottom w:val="single" w:sz="4" w:space="0" w:color="000000"/>
              <w:right w:val="single" w:sz="4" w:space="0" w:color="000000"/>
            </w:tcBorders>
            <w:shd w:val="clear" w:color="FFFFCC" w:fill="FFFFFF"/>
            <w:vAlign w:val="center"/>
          </w:tcPr>
          <w:p w14:paraId="0CCCE307"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Opći prihodi i primici proračuna</w:t>
            </w:r>
          </w:p>
        </w:tc>
        <w:tc>
          <w:tcPr>
            <w:tcW w:w="2669" w:type="dxa"/>
            <w:tcBorders>
              <w:bottom w:val="single" w:sz="4" w:space="0" w:color="000000"/>
              <w:right w:val="single" w:sz="4" w:space="0" w:color="000000"/>
            </w:tcBorders>
            <w:shd w:val="clear" w:color="FFFFCC" w:fill="FFFFFF"/>
            <w:vAlign w:val="bottom"/>
          </w:tcPr>
          <w:p w14:paraId="2B2E416F"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650</w:t>
            </w:r>
          </w:p>
        </w:tc>
      </w:tr>
      <w:tr w:rsidR="00DF4760" w14:paraId="4178E4A1"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61B2EF9A"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289EC2E2"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6DA72D11"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650</w:t>
            </w:r>
          </w:p>
        </w:tc>
      </w:tr>
      <w:tr w:rsidR="00DF4760" w14:paraId="6DF58066"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55E7CD47"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32</w:t>
            </w:r>
          </w:p>
        </w:tc>
        <w:tc>
          <w:tcPr>
            <w:tcW w:w="3977" w:type="dxa"/>
            <w:tcBorders>
              <w:bottom w:val="single" w:sz="4" w:space="0" w:color="000000"/>
              <w:right w:val="single" w:sz="4" w:space="0" w:color="000000"/>
            </w:tcBorders>
            <w:shd w:val="clear" w:color="FFFFCC" w:fill="FFFFFF"/>
            <w:vAlign w:val="center"/>
          </w:tcPr>
          <w:p w14:paraId="38BB0000"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Materijalni rashodi</w:t>
            </w:r>
          </w:p>
        </w:tc>
        <w:tc>
          <w:tcPr>
            <w:tcW w:w="2669" w:type="dxa"/>
            <w:tcBorders>
              <w:bottom w:val="single" w:sz="4" w:space="0" w:color="000000"/>
              <w:right w:val="single" w:sz="4" w:space="0" w:color="000000"/>
            </w:tcBorders>
            <w:shd w:val="clear" w:color="FFFFCC" w:fill="FFFFFF"/>
            <w:vAlign w:val="bottom"/>
          </w:tcPr>
          <w:p w14:paraId="78FBC65B" w14:textId="77777777" w:rsidR="00DF4760" w:rsidRDefault="00DF4760">
            <w:pPr>
              <w:spacing w:after="0" w:line="240" w:lineRule="auto"/>
              <w:jc w:val="right"/>
              <w:rPr>
                <w:rFonts w:ascii="Times New Roman" w:hAnsi="Times New Roman"/>
                <w:color w:val="000000"/>
                <w:sz w:val="20"/>
                <w:szCs w:val="20"/>
                <w:lang w:val="hr-HR" w:eastAsia="hr-HR" w:bidi="ar-SA"/>
              </w:rPr>
            </w:pPr>
          </w:p>
        </w:tc>
      </w:tr>
      <w:tr w:rsidR="00DF4760" w14:paraId="66A67B8A"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E4BC642"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Aktivnost A600107</w:t>
            </w:r>
          </w:p>
        </w:tc>
        <w:tc>
          <w:tcPr>
            <w:tcW w:w="3977" w:type="dxa"/>
            <w:tcBorders>
              <w:bottom w:val="single" w:sz="4" w:space="0" w:color="000000"/>
              <w:right w:val="single" w:sz="4" w:space="0" w:color="000000"/>
            </w:tcBorders>
            <w:shd w:val="clear" w:color="FFFFCC" w:fill="FFFFFF"/>
            <w:vAlign w:val="center"/>
          </w:tcPr>
          <w:p w14:paraId="3C01BFE6"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Prevencija ovisnosti</w:t>
            </w:r>
          </w:p>
        </w:tc>
        <w:tc>
          <w:tcPr>
            <w:tcW w:w="2669" w:type="dxa"/>
            <w:tcBorders>
              <w:bottom w:val="single" w:sz="4" w:space="0" w:color="000000"/>
              <w:right w:val="single" w:sz="4" w:space="0" w:color="000000"/>
            </w:tcBorders>
            <w:shd w:val="clear" w:color="FFFFCC" w:fill="FFFFFF"/>
            <w:vAlign w:val="bottom"/>
          </w:tcPr>
          <w:p w14:paraId="2A2BA004"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266</w:t>
            </w:r>
          </w:p>
        </w:tc>
      </w:tr>
      <w:tr w:rsidR="00DF4760" w14:paraId="554B0BF5"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1BDE3EEB"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1.1.</w:t>
            </w:r>
          </w:p>
        </w:tc>
        <w:tc>
          <w:tcPr>
            <w:tcW w:w="3977" w:type="dxa"/>
            <w:tcBorders>
              <w:bottom w:val="single" w:sz="4" w:space="0" w:color="000000"/>
              <w:right w:val="single" w:sz="4" w:space="0" w:color="000000"/>
            </w:tcBorders>
            <w:shd w:val="clear" w:color="FFFFCC" w:fill="FFFFFF"/>
            <w:vAlign w:val="center"/>
          </w:tcPr>
          <w:p w14:paraId="3820726C"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Opći prihodi i primici proračuna</w:t>
            </w:r>
          </w:p>
        </w:tc>
        <w:tc>
          <w:tcPr>
            <w:tcW w:w="2669" w:type="dxa"/>
            <w:tcBorders>
              <w:bottom w:val="single" w:sz="4" w:space="0" w:color="000000"/>
              <w:right w:val="single" w:sz="4" w:space="0" w:color="000000"/>
            </w:tcBorders>
            <w:shd w:val="clear" w:color="FFFFCC" w:fill="FFFFFF"/>
            <w:vAlign w:val="bottom"/>
          </w:tcPr>
          <w:p w14:paraId="4FD263CA"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266</w:t>
            </w:r>
          </w:p>
        </w:tc>
      </w:tr>
      <w:tr w:rsidR="00DF4760" w14:paraId="281F20C2"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3B168C19"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6B09699B"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632546EF"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266</w:t>
            </w:r>
          </w:p>
        </w:tc>
      </w:tr>
      <w:tr w:rsidR="00DF4760" w14:paraId="0ABEB358"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4D387576"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32</w:t>
            </w:r>
          </w:p>
        </w:tc>
        <w:tc>
          <w:tcPr>
            <w:tcW w:w="3977" w:type="dxa"/>
            <w:tcBorders>
              <w:bottom w:val="single" w:sz="4" w:space="0" w:color="000000"/>
              <w:right w:val="single" w:sz="4" w:space="0" w:color="000000"/>
            </w:tcBorders>
            <w:shd w:val="clear" w:color="FFFFCC" w:fill="FFFFFF"/>
            <w:vAlign w:val="center"/>
          </w:tcPr>
          <w:p w14:paraId="09FF188C"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Materijalni rashodi</w:t>
            </w:r>
          </w:p>
        </w:tc>
        <w:tc>
          <w:tcPr>
            <w:tcW w:w="2669" w:type="dxa"/>
            <w:tcBorders>
              <w:bottom w:val="single" w:sz="4" w:space="0" w:color="000000"/>
              <w:right w:val="single" w:sz="4" w:space="0" w:color="000000"/>
            </w:tcBorders>
            <w:shd w:val="clear" w:color="FFFFCC" w:fill="FFFFFF"/>
            <w:vAlign w:val="bottom"/>
          </w:tcPr>
          <w:p w14:paraId="1A5D5CD2" w14:textId="77777777" w:rsidR="00DF4760" w:rsidRDefault="00DF4760">
            <w:pPr>
              <w:spacing w:after="0" w:line="240" w:lineRule="auto"/>
              <w:jc w:val="right"/>
              <w:rPr>
                <w:rFonts w:ascii="Times New Roman" w:hAnsi="Times New Roman"/>
                <w:color w:val="000000"/>
                <w:sz w:val="20"/>
                <w:szCs w:val="20"/>
                <w:lang w:val="hr-HR" w:eastAsia="hr-HR" w:bidi="ar-SA"/>
              </w:rPr>
            </w:pPr>
          </w:p>
        </w:tc>
      </w:tr>
      <w:tr w:rsidR="00DF4760" w14:paraId="56B3A981"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50F2DC48"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Aktivnost A600107</w:t>
            </w:r>
          </w:p>
        </w:tc>
        <w:tc>
          <w:tcPr>
            <w:tcW w:w="3977" w:type="dxa"/>
            <w:tcBorders>
              <w:bottom w:val="single" w:sz="4" w:space="0" w:color="000000"/>
              <w:right w:val="single" w:sz="4" w:space="0" w:color="000000"/>
            </w:tcBorders>
            <w:shd w:val="clear" w:color="FFFFCC" w:fill="FFFFFF"/>
            <w:vAlign w:val="center"/>
          </w:tcPr>
          <w:p w14:paraId="0FF9A188"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Shema školskog voća</w:t>
            </w:r>
          </w:p>
        </w:tc>
        <w:tc>
          <w:tcPr>
            <w:tcW w:w="2669" w:type="dxa"/>
            <w:tcBorders>
              <w:bottom w:val="single" w:sz="4" w:space="0" w:color="000000"/>
              <w:right w:val="single" w:sz="4" w:space="0" w:color="000000"/>
            </w:tcBorders>
            <w:shd w:val="clear" w:color="FFFFCC" w:fill="FFFFFF"/>
            <w:vAlign w:val="bottom"/>
          </w:tcPr>
          <w:p w14:paraId="76B69D0B"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1.061</w:t>
            </w:r>
          </w:p>
        </w:tc>
      </w:tr>
      <w:tr w:rsidR="00DF4760" w14:paraId="07F03C7F"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457A931A"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lastRenderedPageBreak/>
              <w:t>Izvor financiranja 5.8.</w:t>
            </w:r>
          </w:p>
        </w:tc>
        <w:tc>
          <w:tcPr>
            <w:tcW w:w="3977" w:type="dxa"/>
            <w:tcBorders>
              <w:bottom w:val="single" w:sz="4" w:space="0" w:color="000000"/>
              <w:right w:val="single" w:sz="4" w:space="0" w:color="000000"/>
            </w:tcBorders>
            <w:shd w:val="clear" w:color="FFFFCC" w:fill="FFFFFF"/>
            <w:vAlign w:val="center"/>
          </w:tcPr>
          <w:p w14:paraId="0A6A331A"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Pomoći temeljem prijenosa sredstava EU - Pk</w:t>
            </w:r>
          </w:p>
        </w:tc>
        <w:tc>
          <w:tcPr>
            <w:tcW w:w="2669" w:type="dxa"/>
            <w:tcBorders>
              <w:bottom w:val="single" w:sz="4" w:space="0" w:color="000000"/>
              <w:right w:val="single" w:sz="4" w:space="0" w:color="000000"/>
            </w:tcBorders>
            <w:shd w:val="clear" w:color="FFFFCC" w:fill="FFFFFF"/>
            <w:vAlign w:val="bottom"/>
          </w:tcPr>
          <w:p w14:paraId="27371A14"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902 </w:t>
            </w:r>
          </w:p>
        </w:tc>
      </w:tr>
      <w:tr w:rsidR="00DF4760" w14:paraId="36156FCA"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64D95B3"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0974CB6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60ABB39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902</w:t>
            </w:r>
          </w:p>
        </w:tc>
      </w:tr>
      <w:tr w:rsidR="00DF4760" w14:paraId="7E2E7DA4"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6F6E5A3E"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32</w:t>
            </w:r>
          </w:p>
        </w:tc>
        <w:tc>
          <w:tcPr>
            <w:tcW w:w="3977" w:type="dxa"/>
            <w:tcBorders>
              <w:bottom w:val="single" w:sz="4" w:space="0" w:color="000000"/>
              <w:right w:val="single" w:sz="4" w:space="0" w:color="000000"/>
            </w:tcBorders>
            <w:shd w:val="clear" w:color="FFFFCC" w:fill="FFFFFF"/>
            <w:vAlign w:val="center"/>
          </w:tcPr>
          <w:p w14:paraId="7788EFC3"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Materijalni rashodi</w:t>
            </w:r>
          </w:p>
        </w:tc>
        <w:tc>
          <w:tcPr>
            <w:tcW w:w="2669" w:type="dxa"/>
            <w:tcBorders>
              <w:bottom w:val="single" w:sz="4" w:space="0" w:color="000000"/>
              <w:right w:val="single" w:sz="4" w:space="0" w:color="000000"/>
            </w:tcBorders>
            <w:shd w:val="clear" w:color="FFFFCC" w:fill="FFFFFF"/>
            <w:vAlign w:val="bottom"/>
          </w:tcPr>
          <w:p w14:paraId="5B62F3C4"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902</w:t>
            </w:r>
          </w:p>
        </w:tc>
      </w:tr>
      <w:tr w:rsidR="00DF4760" w14:paraId="71212CA6"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5896FBCE"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5.B.</w:t>
            </w:r>
          </w:p>
        </w:tc>
        <w:tc>
          <w:tcPr>
            <w:tcW w:w="3977" w:type="dxa"/>
            <w:tcBorders>
              <w:bottom w:val="single" w:sz="4" w:space="0" w:color="000000"/>
              <w:right w:val="single" w:sz="4" w:space="0" w:color="000000"/>
            </w:tcBorders>
            <w:shd w:val="clear" w:color="FFFFCC" w:fill="FFFFFF"/>
            <w:vAlign w:val="center"/>
          </w:tcPr>
          <w:p w14:paraId="3346F829"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Pomoći iz državnog proračuna - PK</w:t>
            </w:r>
          </w:p>
        </w:tc>
        <w:tc>
          <w:tcPr>
            <w:tcW w:w="2669" w:type="dxa"/>
            <w:tcBorders>
              <w:bottom w:val="single" w:sz="4" w:space="0" w:color="000000"/>
              <w:right w:val="single" w:sz="4" w:space="0" w:color="000000"/>
            </w:tcBorders>
            <w:shd w:val="clear" w:color="FFFFCC" w:fill="FFFFFF"/>
            <w:vAlign w:val="bottom"/>
          </w:tcPr>
          <w:p w14:paraId="44AB0D11"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159</w:t>
            </w:r>
          </w:p>
        </w:tc>
      </w:tr>
      <w:tr w:rsidR="00DF4760" w14:paraId="48B25A1F"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0BAD697"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3AC7231E"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049AFB9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159</w:t>
            </w:r>
          </w:p>
        </w:tc>
      </w:tr>
      <w:tr w:rsidR="00DF4760" w14:paraId="1C7CE518"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D382CAD"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32</w:t>
            </w:r>
          </w:p>
        </w:tc>
        <w:tc>
          <w:tcPr>
            <w:tcW w:w="3977" w:type="dxa"/>
            <w:tcBorders>
              <w:bottom w:val="single" w:sz="4" w:space="0" w:color="000000"/>
              <w:right w:val="single" w:sz="4" w:space="0" w:color="000000"/>
            </w:tcBorders>
            <w:shd w:val="clear" w:color="FFFFCC" w:fill="FFFFFF"/>
            <w:vAlign w:val="center"/>
          </w:tcPr>
          <w:p w14:paraId="6F16EBBF"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Materijalni rashodi</w:t>
            </w:r>
          </w:p>
        </w:tc>
        <w:tc>
          <w:tcPr>
            <w:tcW w:w="2669" w:type="dxa"/>
            <w:tcBorders>
              <w:bottom w:val="single" w:sz="4" w:space="0" w:color="000000"/>
              <w:right w:val="single" w:sz="4" w:space="0" w:color="000000"/>
            </w:tcBorders>
            <w:shd w:val="clear" w:color="FFFFCC" w:fill="FFFFFF"/>
            <w:vAlign w:val="bottom"/>
          </w:tcPr>
          <w:p w14:paraId="5D5EE4D0"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159</w:t>
            </w:r>
          </w:p>
        </w:tc>
      </w:tr>
      <w:tr w:rsidR="00DF4760" w14:paraId="30205A39"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E6D81E9"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Aktivnost A600110</w:t>
            </w:r>
          </w:p>
        </w:tc>
        <w:tc>
          <w:tcPr>
            <w:tcW w:w="3977" w:type="dxa"/>
            <w:tcBorders>
              <w:bottom w:val="single" w:sz="4" w:space="0" w:color="000000"/>
              <w:right w:val="single" w:sz="4" w:space="0" w:color="000000"/>
            </w:tcBorders>
            <w:shd w:val="clear" w:color="FFFFCC" w:fill="FFFFFF"/>
            <w:vAlign w:val="center"/>
          </w:tcPr>
          <w:p w14:paraId="4A1DD0B0"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Opskrbljivanje školskih ustanova menstrualnim higijenskim potrepštinama</w:t>
            </w:r>
          </w:p>
        </w:tc>
        <w:tc>
          <w:tcPr>
            <w:tcW w:w="2669" w:type="dxa"/>
            <w:tcBorders>
              <w:bottom w:val="single" w:sz="4" w:space="0" w:color="000000"/>
              <w:right w:val="single" w:sz="4" w:space="0" w:color="000000"/>
            </w:tcBorders>
            <w:shd w:val="clear" w:color="FFFFCC" w:fill="FFFFFF"/>
            <w:vAlign w:val="bottom"/>
          </w:tcPr>
          <w:p w14:paraId="74DBD251"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111</w:t>
            </w:r>
          </w:p>
        </w:tc>
      </w:tr>
      <w:tr w:rsidR="00DF4760" w14:paraId="5ECFB1A5"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64320CA7"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5.B.</w:t>
            </w:r>
          </w:p>
        </w:tc>
        <w:tc>
          <w:tcPr>
            <w:tcW w:w="3977" w:type="dxa"/>
            <w:tcBorders>
              <w:bottom w:val="single" w:sz="4" w:space="0" w:color="000000"/>
              <w:right w:val="single" w:sz="4" w:space="0" w:color="000000"/>
            </w:tcBorders>
            <w:shd w:val="clear" w:color="FFFFCC" w:fill="FFFFFF"/>
            <w:vAlign w:val="center"/>
          </w:tcPr>
          <w:p w14:paraId="6F1C5B9A"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Pomoći iz županijskog proračuna-PK</w:t>
            </w:r>
          </w:p>
        </w:tc>
        <w:tc>
          <w:tcPr>
            <w:tcW w:w="2669" w:type="dxa"/>
            <w:tcBorders>
              <w:bottom w:val="single" w:sz="4" w:space="0" w:color="000000"/>
              <w:right w:val="single" w:sz="4" w:space="0" w:color="000000"/>
            </w:tcBorders>
            <w:shd w:val="clear" w:color="FFFFCC" w:fill="FFFFFF"/>
            <w:vAlign w:val="bottom"/>
          </w:tcPr>
          <w:p w14:paraId="2DF3033B"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111</w:t>
            </w:r>
          </w:p>
        </w:tc>
      </w:tr>
      <w:tr w:rsidR="00DF4760" w14:paraId="0B8CE86A"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60DEDE28"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60FD8EDA"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7A5E37BB"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111</w:t>
            </w:r>
          </w:p>
        </w:tc>
      </w:tr>
      <w:tr w:rsidR="00DF4760" w14:paraId="3FBE01B5"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37BCD824"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38</w:t>
            </w:r>
          </w:p>
        </w:tc>
        <w:tc>
          <w:tcPr>
            <w:tcW w:w="3977" w:type="dxa"/>
            <w:tcBorders>
              <w:bottom w:val="single" w:sz="4" w:space="0" w:color="000000"/>
              <w:right w:val="single" w:sz="4" w:space="0" w:color="000000"/>
            </w:tcBorders>
            <w:shd w:val="clear" w:color="FFFFCC" w:fill="FFFFFF"/>
            <w:vAlign w:val="center"/>
          </w:tcPr>
          <w:p w14:paraId="62BCA84E"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Tekuće donacije</w:t>
            </w:r>
          </w:p>
        </w:tc>
        <w:tc>
          <w:tcPr>
            <w:tcW w:w="2669" w:type="dxa"/>
            <w:tcBorders>
              <w:bottom w:val="single" w:sz="4" w:space="0" w:color="000000"/>
              <w:right w:val="single" w:sz="4" w:space="0" w:color="000000"/>
            </w:tcBorders>
            <w:shd w:val="clear" w:color="FFFFCC" w:fill="FFFFFF"/>
            <w:vAlign w:val="bottom"/>
          </w:tcPr>
          <w:p w14:paraId="7A91A042"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111</w:t>
            </w:r>
          </w:p>
        </w:tc>
      </w:tr>
      <w:tr w:rsidR="00DF4760" w14:paraId="36C6D74C"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7544ECC"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Aktivnost A600111</w:t>
            </w:r>
          </w:p>
        </w:tc>
        <w:tc>
          <w:tcPr>
            <w:tcW w:w="3977" w:type="dxa"/>
            <w:tcBorders>
              <w:bottom w:val="single" w:sz="4" w:space="0" w:color="000000"/>
              <w:right w:val="single" w:sz="4" w:space="0" w:color="000000"/>
            </w:tcBorders>
            <w:shd w:val="clear" w:color="FFFFCC" w:fill="FFFFFF"/>
            <w:vAlign w:val="center"/>
          </w:tcPr>
          <w:p w14:paraId="785FE456"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Rashodi za zaposlene u osnovnim školama</w:t>
            </w:r>
          </w:p>
        </w:tc>
        <w:tc>
          <w:tcPr>
            <w:tcW w:w="2669" w:type="dxa"/>
            <w:tcBorders>
              <w:bottom w:val="single" w:sz="4" w:space="0" w:color="000000"/>
              <w:right w:val="single" w:sz="4" w:space="0" w:color="000000"/>
            </w:tcBorders>
            <w:shd w:val="clear" w:color="FFFFCC" w:fill="FFFFFF"/>
            <w:vAlign w:val="bottom"/>
          </w:tcPr>
          <w:p w14:paraId="11C7BDBE"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563.000</w:t>
            </w:r>
          </w:p>
        </w:tc>
      </w:tr>
      <w:tr w:rsidR="00DF4760" w14:paraId="67A34D0D"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053E5E12"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5.B.</w:t>
            </w:r>
          </w:p>
        </w:tc>
        <w:tc>
          <w:tcPr>
            <w:tcW w:w="3977" w:type="dxa"/>
            <w:tcBorders>
              <w:bottom w:val="single" w:sz="4" w:space="0" w:color="000000"/>
              <w:right w:val="single" w:sz="4" w:space="0" w:color="000000"/>
            </w:tcBorders>
            <w:shd w:val="clear" w:color="FFFFCC" w:fill="FFFFFF"/>
            <w:vAlign w:val="center"/>
          </w:tcPr>
          <w:p w14:paraId="44AB9BC0"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Pomoći iz državnog proračuna-PK</w:t>
            </w:r>
          </w:p>
        </w:tc>
        <w:tc>
          <w:tcPr>
            <w:tcW w:w="2669" w:type="dxa"/>
            <w:tcBorders>
              <w:bottom w:val="single" w:sz="4" w:space="0" w:color="000000"/>
              <w:right w:val="single" w:sz="4" w:space="0" w:color="000000"/>
            </w:tcBorders>
            <w:shd w:val="clear" w:color="FFFFCC" w:fill="FFFFFF"/>
            <w:vAlign w:val="bottom"/>
          </w:tcPr>
          <w:p w14:paraId="0682EBF8"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3.000</w:t>
            </w:r>
          </w:p>
        </w:tc>
      </w:tr>
      <w:tr w:rsidR="00DF4760" w14:paraId="277374F2"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ECFE241"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0827E575"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7D9A6722"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3.000</w:t>
            </w:r>
          </w:p>
        </w:tc>
      </w:tr>
      <w:tr w:rsidR="00DF4760" w14:paraId="4BCCCAAC"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135A297B"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31</w:t>
            </w:r>
          </w:p>
        </w:tc>
        <w:tc>
          <w:tcPr>
            <w:tcW w:w="3977" w:type="dxa"/>
            <w:tcBorders>
              <w:bottom w:val="single" w:sz="4" w:space="0" w:color="000000"/>
              <w:right w:val="single" w:sz="4" w:space="0" w:color="000000"/>
            </w:tcBorders>
            <w:shd w:val="clear" w:color="FFFFCC" w:fill="FFFFFF"/>
            <w:vAlign w:val="center"/>
          </w:tcPr>
          <w:p w14:paraId="04F604B1"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zaposlene</w:t>
            </w:r>
          </w:p>
        </w:tc>
        <w:tc>
          <w:tcPr>
            <w:tcW w:w="2669" w:type="dxa"/>
            <w:tcBorders>
              <w:bottom w:val="single" w:sz="4" w:space="0" w:color="000000"/>
              <w:right w:val="single" w:sz="4" w:space="0" w:color="000000"/>
            </w:tcBorders>
            <w:shd w:val="clear" w:color="FFFFCC" w:fill="FFFFFF"/>
            <w:vAlign w:val="bottom"/>
          </w:tcPr>
          <w:p w14:paraId="6D1EA5D5"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1.700</w:t>
            </w:r>
          </w:p>
        </w:tc>
      </w:tr>
      <w:tr w:rsidR="00DF4760" w14:paraId="144B4628"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0A8810B7"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32</w:t>
            </w:r>
          </w:p>
        </w:tc>
        <w:tc>
          <w:tcPr>
            <w:tcW w:w="3977" w:type="dxa"/>
            <w:tcBorders>
              <w:bottom w:val="single" w:sz="4" w:space="0" w:color="000000"/>
              <w:right w:val="single" w:sz="4" w:space="0" w:color="000000"/>
            </w:tcBorders>
            <w:shd w:val="clear" w:color="FFFFCC" w:fill="FFFFFF"/>
            <w:vAlign w:val="center"/>
          </w:tcPr>
          <w:p w14:paraId="20F5E2FF"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Materijalni rashodi</w:t>
            </w:r>
          </w:p>
        </w:tc>
        <w:tc>
          <w:tcPr>
            <w:tcW w:w="2669" w:type="dxa"/>
            <w:tcBorders>
              <w:bottom w:val="single" w:sz="4" w:space="0" w:color="000000"/>
              <w:right w:val="single" w:sz="4" w:space="0" w:color="000000"/>
            </w:tcBorders>
            <w:shd w:val="clear" w:color="FFFFCC" w:fill="FFFFFF"/>
            <w:vAlign w:val="bottom"/>
          </w:tcPr>
          <w:p w14:paraId="1412120D"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700</w:t>
            </w:r>
          </w:p>
        </w:tc>
      </w:tr>
      <w:tr w:rsidR="00DF4760" w14:paraId="7011AC86"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6CF204F"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34</w:t>
            </w:r>
          </w:p>
        </w:tc>
        <w:tc>
          <w:tcPr>
            <w:tcW w:w="3977" w:type="dxa"/>
            <w:tcBorders>
              <w:bottom w:val="single" w:sz="4" w:space="0" w:color="000000"/>
              <w:right w:val="single" w:sz="4" w:space="0" w:color="000000"/>
            </w:tcBorders>
            <w:shd w:val="clear" w:color="FFFFCC" w:fill="FFFFFF"/>
            <w:vAlign w:val="center"/>
          </w:tcPr>
          <w:p w14:paraId="73173DE1"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Financijski rashodi</w:t>
            </w:r>
          </w:p>
        </w:tc>
        <w:tc>
          <w:tcPr>
            <w:tcW w:w="2669" w:type="dxa"/>
            <w:tcBorders>
              <w:bottom w:val="single" w:sz="4" w:space="0" w:color="000000"/>
              <w:right w:val="single" w:sz="4" w:space="0" w:color="000000"/>
            </w:tcBorders>
            <w:shd w:val="clear" w:color="FFFFCC" w:fill="FFFFFF"/>
            <w:vAlign w:val="bottom"/>
          </w:tcPr>
          <w:p w14:paraId="5DADD001"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600</w:t>
            </w:r>
          </w:p>
        </w:tc>
      </w:tr>
      <w:tr w:rsidR="00DF4760" w14:paraId="79B0D680"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1147BAD"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5.T.</w:t>
            </w:r>
          </w:p>
        </w:tc>
        <w:tc>
          <w:tcPr>
            <w:tcW w:w="3977" w:type="dxa"/>
            <w:tcBorders>
              <w:bottom w:val="single" w:sz="4" w:space="0" w:color="000000"/>
              <w:right w:val="single" w:sz="4" w:space="0" w:color="000000"/>
            </w:tcBorders>
            <w:shd w:val="clear" w:color="FFFFCC" w:fill="FFFFFF"/>
            <w:vAlign w:val="center"/>
          </w:tcPr>
          <w:p w14:paraId="39D98460"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Pomoći iz MZO za plaće OŠ</w:t>
            </w:r>
          </w:p>
        </w:tc>
        <w:tc>
          <w:tcPr>
            <w:tcW w:w="2669" w:type="dxa"/>
            <w:tcBorders>
              <w:bottom w:val="single" w:sz="4" w:space="0" w:color="000000"/>
              <w:right w:val="single" w:sz="4" w:space="0" w:color="000000"/>
            </w:tcBorders>
            <w:shd w:val="clear" w:color="FFFFCC" w:fill="FFFFFF"/>
            <w:vAlign w:val="bottom"/>
          </w:tcPr>
          <w:p w14:paraId="68B8195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560.000</w:t>
            </w:r>
          </w:p>
        </w:tc>
      </w:tr>
      <w:tr w:rsidR="00DF4760" w14:paraId="58AE5181"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1021D9AC"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7DA867FC"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40AA19D8"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560.000</w:t>
            </w:r>
          </w:p>
        </w:tc>
      </w:tr>
      <w:tr w:rsidR="00DF4760" w14:paraId="544B51DB"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32799A21"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31</w:t>
            </w:r>
          </w:p>
        </w:tc>
        <w:tc>
          <w:tcPr>
            <w:tcW w:w="3977" w:type="dxa"/>
            <w:tcBorders>
              <w:bottom w:val="single" w:sz="4" w:space="0" w:color="000000"/>
              <w:right w:val="single" w:sz="4" w:space="0" w:color="000000"/>
            </w:tcBorders>
            <w:shd w:val="clear" w:color="FFFFCC" w:fill="FFFFFF"/>
            <w:vAlign w:val="center"/>
          </w:tcPr>
          <w:p w14:paraId="7E1ABCC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zaposlene</w:t>
            </w:r>
          </w:p>
        </w:tc>
        <w:tc>
          <w:tcPr>
            <w:tcW w:w="2669" w:type="dxa"/>
            <w:tcBorders>
              <w:bottom w:val="single" w:sz="4" w:space="0" w:color="000000"/>
              <w:right w:val="single" w:sz="4" w:space="0" w:color="000000"/>
            </w:tcBorders>
            <w:shd w:val="clear" w:color="FFFFCC" w:fill="FFFFFF"/>
            <w:vAlign w:val="bottom"/>
          </w:tcPr>
          <w:p w14:paraId="62C9017F"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515.590</w:t>
            </w:r>
          </w:p>
        </w:tc>
      </w:tr>
      <w:tr w:rsidR="00DF4760" w14:paraId="0AAD4FCA"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68902DE6"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32</w:t>
            </w:r>
          </w:p>
        </w:tc>
        <w:tc>
          <w:tcPr>
            <w:tcW w:w="3977" w:type="dxa"/>
            <w:tcBorders>
              <w:bottom w:val="single" w:sz="4" w:space="0" w:color="000000"/>
              <w:right w:val="single" w:sz="4" w:space="0" w:color="000000"/>
            </w:tcBorders>
            <w:shd w:val="clear" w:color="FFFFCC" w:fill="FFFFFF"/>
            <w:vAlign w:val="center"/>
          </w:tcPr>
          <w:p w14:paraId="7E3DCD9B"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Materijalni rashodi</w:t>
            </w:r>
          </w:p>
        </w:tc>
        <w:tc>
          <w:tcPr>
            <w:tcW w:w="2669" w:type="dxa"/>
            <w:tcBorders>
              <w:bottom w:val="single" w:sz="4" w:space="0" w:color="000000"/>
              <w:right w:val="single" w:sz="4" w:space="0" w:color="000000"/>
            </w:tcBorders>
            <w:shd w:val="clear" w:color="FFFFCC" w:fill="FFFFFF"/>
            <w:vAlign w:val="bottom"/>
          </w:tcPr>
          <w:p w14:paraId="2405B995"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44.410</w:t>
            </w:r>
          </w:p>
        </w:tc>
      </w:tr>
      <w:tr w:rsidR="00DF4760" w14:paraId="14DC84B5"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35DAB6E0"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Aktivnost A600112</w:t>
            </w:r>
          </w:p>
        </w:tc>
        <w:tc>
          <w:tcPr>
            <w:tcW w:w="3977" w:type="dxa"/>
            <w:tcBorders>
              <w:bottom w:val="single" w:sz="4" w:space="0" w:color="000000"/>
              <w:right w:val="single" w:sz="4" w:space="0" w:color="000000"/>
            </w:tcBorders>
            <w:shd w:val="clear" w:color="FFFFCC" w:fill="FFFFFF"/>
            <w:vAlign w:val="center"/>
          </w:tcPr>
          <w:p w14:paraId="22A67596"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Školska kuhinja</w:t>
            </w:r>
          </w:p>
        </w:tc>
        <w:tc>
          <w:tcPr>
            <w:tcW w:w="2669" w:type="dxa"/>
            <w:tcBorders>
              <w:bottom w:val="single" w:sz="4" w:space="0" w:color="000000"/>
              <w:right w:val="single" w:sz="4" w:space="0" w:color="000000"/>
            </w:tcBorders>
            <w:shd w:val="clear" w:color="FFFFCC" w:fill="FFFFFF"/>
            <w:vAlign w:val="bottom"/>
          </w:tcPr>
          <w:p w14:paraId="66F9B689"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19.370</w:t>
            </w:r>
          </w:p>
        </w:tc>
      </w:tr>
      <w:tr w:rsidR="00DF4760" w14:paraId="03EC5606"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6ADBCC8C"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5.B.</w:t>
            </w:r>
          </w:p>
        </w:tc>
        <w:tc>
          <w:tcPr>
            <w:tcW w:w="3977" w:type="dxa"/>
            <w:tcBorders>
              <w:bottom w:val="single" w:sz="4" w:space="0" w:color="000000"/>
              <w:right w:val="single" w:sz="4" w:space="0" w:color="000000"/>
            </w:tcBorders>
            <w:shd w:val="clear" w:color="FFFFCC" w:fill="FFFFFF"/>
            <w:vAlign w:val="center"/>
          </w:tcPr>
          <w:p w14:paraId="0D430AED"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Prihodi za posebne namjene-prihodi PK</w:t>
            </w:r>
          </w:p>
        </w:tc>
        <w:tc>
          <w:tcPr>
            <w:tcW w:w="2669" w:type="dxa"/>
            <w:tcBorders>
              <w:bottom w:val="single" w:sz="4" w:space="0" w:color="000000"/>
              <w:right w:val="single" w:sz="4" w:space="0" w:color="000000"/>
            </w:tcBorders>
            <w:shd w:val="clear" w:color="FFFFCC" w:fill="FFFFFF"/>
            <w:vAlign w:val="bottom"/>
          </w:tcPr>
          <w:p w14:paraId="6006E782"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19.370</w:t>
            </w:r>
          </w:p>
        </w:tc>
      </w:tr>
      <w:tr w:rsidR="00DF4760" w14:paraId="1AB1F2B2"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1CACD7F5"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2DE59930"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5C328F57"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19.370</w:t>
            </w:r>
          </w:p>
        </w:tc>
      </w:tr>
      <w:tr w:rsidR="00DF4760" w14:paraId="72E969E0"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37B85455"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32</w:t>
            </w:r>
          </w:p>
        </w:tc>
        <w:tc>
          <w:tcPr>
            <w:tcW w:w="3977" w:type="dxa"/>
            <w:tcBorders>
              <w:bottom w:val="single" w:sz="4" w:space="0" w:color="000000"/>
              <w:right w:val="single" w:sz="4" w:space="0" w:color="000000"/>
            </w:tcBorders>
            <w:shd w:val="clear" w:color="FFFFCC" w:fill="FFFFFF"/>
            <w:vAlign w:val="center"/>
          </w:tcPr>
          <w:p w14:paraId="3588072A"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Materijalni rashodi</w:t>
            </w:r>
          </w:p>
        </w:tc>
        <w:tc>
          <w:tcPr>
            <w:tcW w:w="2669" w:type="dxa"/>
            <w:tcBorders>
              <w:bottom w:val="single" w:sz="4" w:space="0" w:color="000000"/>
              <w:right w:val="single" w:sz="4" w:space="0" w:color="000000"/>
            </w:tcBorders>
            <w:shd w:val="clear" w:color="FFFFCC" w:fill="FFFFFF"/>
            <w:vAlign w:val="bottom"/>
          </w:tcPr>
          <w:p w14:paraId="3E879845"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19.370</w:t>
            </w:r>
          </w:p>
        </w:tc>
      </w:tr>
      <w:tr w:rsidR="00DF4760" w14:paraId="6F8C85A9" w14:textId="77777777">
        <w:trPr>
          <w:trHeight w:val="285"/>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F8FBC45"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Kapitalni projekt K600101</w:t>
            </w:r>
          </w:p>
        </w:tc>
        <w:tc>
          <w:tcPr>
            <w:tcW w:w="3977" w:type="dxa"/>
            <w:tcBorders>
              <w:bottom w:val="single" w:sz="4" w:space="0" w:color="000000"/>
              <w:right w:val="single" w:sz="4" w:space="0" w:color="000000"/>
            </w:tcBorders>
            <w:shd w:val="clear" w:color="FFFFCC" w:fill="FFFFFF"/>
            <w:vAlign w:val="center"/>
          </w:tcPr>
          <w:p w14:paraId="483693AF"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Nabava nefinancijske imovine</w:t>
            </w:r>
          </w:p>
        </w:tc>
        <w:tc>
          <w:tcPr>
            <w:tcW w:w="2669" w:type="dxa"/>
            <w:tcBorders>
              <w:bottom w:val="single" w:sz="4" w:space="0" w:color="000000"/>
              <w:right w:val="single" w:sz="4" w:space="0" w:color="000000"/>
            </w:tcBorders>
            <w:shd w:val="clear" w:color="FFFFCC" w:fill="FFFFFF"/>
            <w:vAlign w:val="bottom"/>
          </w:tcPr>
          <w:p w14:paraId="70CC7AB6"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5.000</w:t>
            </w:r>
          </w:p>
        </w:tc>
      </w:tr>
      <w:tr w:rsidR="00DF4760" w14:paraId="291616EF"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CF093CF"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5.4.</w:t>
            </w:r>
          </w:p>
        </w:tc>
        <w:tc>
          <w:tcPr>
            <w:tcW w:w="3977" w:type="dxa"/>
            <w:tcBorders>
              <w:bottom w:val="single" w:sz="4" w:space="0" w:color="000000"/>
              <w:right w:val="single" w:sz="4" w:space="0" w:color="000000"/>
            </w:tcBorders>
            <w:shd w:val="clear" w:color="FFFFCC" w:fill="FFFFFF"/>
            <w:vAlign w:val="center"/>
          </w:tcPr>
          <w:p w14:paraId="3463704D"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Prihodi za decentralizirane funkcije-OŠ</w:t>
            </w:r>
          </w:p>
        </w:tc>
        <w:tc>
          <w:tcPr>
            <w:tcW w:w="2669" w:type="dxa"/>
            <w:tcBorders>
              <w:bottom w:val="single" w:sz="4" w:space="0" w:color="000000"/>
              <w:right w:val="single" w:sz="4" w:space="0" w:color="000000"/>
            </w:tcBorders>
            <w:shd w:val="clear" w:color="FFFFCC" w:fill="FFFFFF"/>
            <w:vAlign w:val="bottom"/>
          </w:tcPr>
          <w:p w14:paraId="65D7F670"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5.000</w:t>
            </w:r>
          </w:p>
        </w:tc>
      </w:tr>
      <w:tr w:rsidR="00DF4760" w14:paraId="3FBC993E"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4F7A860C"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w:t>
            </w:r>
          </w:p>
        </w:tc>
        <w:tc>
          <w:tcPr>
            <w:tcW w:w="3977" w:type="dxa"/>
            <w:tcBorders>
              <w:bottom w:val="single" w:sz="4" w:space="0" w:color="000000"/>
              <w:right w:val="single" w:sz="4" w:space="0" w:color="000000"/>
            </w:tcBorders>
            <w:shd w:val="clear" w:color="FFFFCC" w:fill="FFFFFF"/>
            <w:vAlign w:val="center"/>
          </w:tcPr>
          <w:p w14:paraId="2A754F2E"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nabavu nefinancijske imovine</w:t>
            </w:r>
          </w:p>
        </w:tc>
        <w:tc>
          <w:tcPr>
            <w:tcW w:w="2669" w:type="dxa"/>
            <w:tcBorders>
              <w:bottom w:val="single" w:sz="4" w:space="0" w:color="000000"/>
              <w:right w:val="single" w:sz="4" w:space="0" w:color="000000"/>
            </w:tcBorders>
            <w:shd w:val="clear" w:color="FFFFCC" w:fill="FFFFFF"/>
            <w:vAlign w:val="bottom"/>
          </w:tcPr>
          <w:p w14:paraId="716B62DC"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5.000</w:t>
            </w:r>
          </w:p>
        </w:tc>
      </w:tr>
      <w:tr w:rsidR="00DF4760" w14:paraId="585B0748" w14:textId="77777777">
        <w:trPr>
          <w:trHeight w:val="51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414FBB29"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42</w:t>
            </w:r>
          </w:p>
        </w:tc>
        <w:tc>
          <w:tcPr>
            <w:tcW w:w="3977" w:type="dxa"/>
            <w:tcBorders>
              <w:bottom w:val="single" w:sz="4" w:space="0" w:color="000000"/>
              <w:right w:val="single" w:sz="4" w:space="0" w:color="000000"/>
            </w:tcBorders>
            <w:shd w:val="clear" w:color="FFFFCC" w:fill="FFFFFF"/>
            <w:vAlign w:val="center"/>
          </w:tcPr>
          <w:p w14:paraId="2ACBF35B"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nabavu proizvedene dugotrajne imovine</w:t>
            </w:r>
          </w:p>
        </w:tc>
        <w:tc>
          <w:tcPr>
            <w:tcW w:w="2669" w:type="dxa"/>
            <w:tcBorders>
              <w:bottom w:val="single" w:sz="4" w:space="0" w:color="000000"/>
              <w:right w:val="single" w:sz="4" w:space="0" w:color="000000"/>
            </w:tcBorders>
            <w:shd w:val="clear" w:color="FFFFCC" w:fill="FFFFFF"/>
            <w:vAlign w:val="bottom"/>
          </w:tcPr>
          <w:p w14:paraId="6D43AD44"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5.000</w:t>
            </w:r>
          </w:p>
        </w:tc>
      </w:tr>
      <w:tr w:rsidR="00DF4760" w14:paraId="6CA64B30" w14:textId="77777777">
        <w:trPr>
          <w:trHeight w:val="51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37333F7B"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5.B.</w:t>
            </w:r>
          </w:p>
        </w:tc>
        <w:tc>
          <w:tcPr>
            <w:tcW w:w="3977" w:type="dxa"/>
            <w:tcBorders>
              <w:bottom w:val="single" w:sz="4" w:space="0" w:color="000000"/>
              <w:right w:val="single" w:sz="4" w:space="0" w:color="000000"/>
            </w:tcBorders>
            <w:shd w:val="clear" w:color="FFFFCC" w:fill="FFFFFF"/>
            <w:vAlign w:val="center"/>
          </w:tcPr>
          <w:p w14:paraId="441721DB"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Pomoći iz državnog proračuna - PK</w:t>
            </w:r>
          </w:p>
        </w:tc>
        <w:tc>
          <w:tcPr>
            <w:tcW w:w="2669" w:type="dxa"/>
            <w:tcBorders>
              <w:bottom w:val="single" w:sz="4" w:space="0" w:color="000000"/>
              <w:right w:val="single" w:sz="4" w:space="0" w:color="000000"/>
            </w:tcBorders>
            <w:shd w:val="clear" w:color="FFFFCC" w:fill="FFFFFF"/>
            <w:vAlign w:val="bottom"/>
          </w:tcPr>
          <w:p w14:paraId="467AB609"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266</w:t>
            </w:r>
          </w:p>
        </w:tc>
      </w:tr>
      <w:tr w:rsidR="00DF4760" w14:paraId="72E2BE72"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429F5B10"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w:t>
            </w:r>
          </w:p>
        </w:tc>
        <w:tc>
          <w:tcPr>
            <w:tcW w:w="3977" w:type="dxa"/>
            <w:tcBorders>
              <w:bottom w:val="single" w:sz="4" w:space="0" w:color="000000"/>
              <w:right w:val="single" w:sz="4" w:space="0" w:color="000000"/>
            </w:tcBorders>
            <w:shd w:val="clear" w:color="FFFFCC" w:fill="FFFFFF"/>
            <w:vAlign w:val="center"/>
          </w:tcPr>
          <w:p w14:paraId="76753A91"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nabavu nefinancijske imovine</w:t>
            </w:r>
          </w:p>
        </w:tc>
        <w:tc>
          <w:tcPr>
            <w:tcW w:w="2669" w:type="dxa"/>
            <w:tcBorders>
              <w:bottom w:val="single" w:sz="4" w:space="0" w:color="000000"/>
              <w:right w:val="single" w:sz="4" w:space="0" w:color="000000"/>
            </w:tcBorders>
            <w:shd w:val="clear" w:color="FFFFCC" w:fill="FFFFFF"/>
            <w:vAlign w:val="bottom"/>
          </w:tcPr>
          <w:p w14:paraId="0A54D101"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266</w:t>
            </w:r>
          </w:p>
        </w:tc>
      </w:tr>
      <w:tr w:rsidR="00DF4760" w14:paraId="0E0A9F8E"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FB10642"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42</w:t>
            </w:r>
          </w:p>
        </w:tc>
        <w:tc>
          <w:tcPr>
            <w:tcW w:w="3977" w:type="dxa"/>
            <w:tcBorders>
              <w:bottom w:val="single" w:sz="4" w:space="0" w:color="000000"/>
              <w:right w:val="single" w:sz="4" w:space="0" w:color="000000"/>
            </w:tcBorders>
            <w:shd w:val="clear" w:color="FFFFCC" w:fill="FFFFFF"/>
            <w:vAlign w:val="center"/>
          </w:tcPr>
          <w:p w14:paraId="454A1314"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nabavu proizvedene dugotrajne imovine</w:t>
            </w:r>
          </w:p>
        </w:tc>
        <w:tc>
          <w:tcPr>
            <w:tcW w:w="2669" w:type="dxa"/>
            <w:tcBorders>
              <w:bottom w:val="single" w:sz="4" w:space="0" w:color="000000"/>
              <w:right w:val="single" w:sz="4" w:space="0" w:color="000000"/>
            </w:tcBorders>
            <w:shd w:val="clear" w:color="FFFFCC" w:fill="FFFFFF"/>
            <w:vAlign w:val="bottom"/>
          </w:tcPr>
          <w:p w14:paraId="45CABEE8"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266</w:t>
            </w:r>
          </w:p>
        </w:tc>
      </w:tr>
      <w:tr w:rsidR="00DF4760" w14:paraId="46197393"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4897B2D2"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6.5.</w:t>
            </w:r>
          </w:p>
        </w:tc>
        <w:tc>
          <w:tcPr>
            <w:tcW w:w="3977" w:type="dxa"/>
            <w:tcBorders>
              <w:bottom w:val="single" w:sz="4" w:space="0" w:color="000000"/>
              <w:right w:val="single" w:sz="4" w:space="0" w:color="000000"/>
            </w:tcBorders>
            <w:shd w:val="clear" w:color="FFFFCC" w:fill="FFFFFF"/>
            <w:vAlign w:val="center"/>
          </w:tcPr>
          <w:p w14:paraId="7EB410E1"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Donacije – prihodi PK</w:t>
            </w:r>
          </w:p>
        </w:tc>
        <w:tc>
          <w:tcPr>
            <w:tcW w:w="2669" w:type="dxa"/>
            <w:tcBorders>
              <w:bottom w:val="single" w:sz="4" w:space="0" w:color="000000"/>
              <w:right w:val="single" w:sz="4" w:space="0" w:color="000000"/>
            </w:tcBorders>
            <w:shd w:val="clear" w:color="FFFFCC" w:fill="FFFFFF"/>
            <w:vAlign w:val="bottom"/>
          </w:tcPr>
          <w:p w14:paraId="5CF88BD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66</w:t>
            </w:r>
          </w:p>
        </w:tc>
      </w:tr>
      <w:tr w:rsidR="00DF4760" w14:paraId="457B399F"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59739848"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w:t>
            </w:r>
          </w:p>
        </w:tc>
        <w:tc>
          <w:tcPr>
            <w:tcW w:w="3977" w:type="dxa"/>
            <w:tcBorders>
              <w:bottom w:val="single" w:sz="4" w:space="0" w:color="000000"/>
              <w:right w:val="single" w:sz="4" w:space="0" w:color="000000"/>
            </w:tcBorders>
            <w:shd w:val="clear" w:color="FFFFCC" w:fill="FFFFFF"/>
            <w:vAlign w:val="center"/>
          </w:tcPr>
          <w:p w14:paraId="42A5DFBE"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nabavu nefinancijske imovine</w:t>
            </w:r>
          </w:p>
        </w:tc>
        <w:tc>
          <w:tcPr>
            <w:tcW w:w="2669" w:type="dxa"/>
            <w:tcBorders>
              <w:bottom w:val="single" w:sz="4" w:space="0" w:color="000000"/>
              <w:right w:val="single" w:sz="4" w:space="0" w:color="000000"/>
            </w:tcBorders>
            <w:shd w:val="clear" w:color="FFFFCC" w:fill="FFFFFF"/>
            <w:vAlign w:val="bottom"/>
          </w:tcPr>
          <w:p w14:paraId="708550D7"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66</w:t>
            </w:r>
          </w:p>
        </w:tc>
      </w:tr>
      <w:tr w:rsidR="00DF4760" w14:paraId="7D998C25"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35E69CC"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42</w:t>
            </w:r>
          </w:p>
        </w:tc>
        <w:tc>
          <w:tcPr>
            <w:tcW w:w="3977" w:type="dxa"/>
            <w:tcBorders>
              <w:bottom w:val="single" w:sz="4" w:space="0" w:color="000000"/>
              <w:right w:val="single" w:sz="4" w:space="0" w:color="000000"/>
            </w:tcBorders>
            <w:shd w:val="clear" w:color="FFFFCC" w:fill="FFFFFF"/>
            <w:vAlign w:val="center"/>
          </w:tcPr>
          <w:p w14:paraId="780D7333"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nabavu proizvedene dugotrajne imovine</w:t>
            </w:r>
          </w:p>
        </w:tc>
        <w:tc>
          <w:tcPr>
            <w:tcW w:w="2669" w:type="dxa"/>
            <w:tcBorders>
              <w:bottom w:val="single" w:sz="4" w:space="0" w:color="000000"/>
              <w:right w:val="single" w:sz="4" w:space="0" w:color="000000"/>
            </w:tcBorders>
            <w:shd w:val="clear" w:color="FFFFCC" w:fill="FFFFFF"/>
            <w:vAlign w:val="bottom"/>
          </w:tcPr>
          <w:p w14:paraId="37095F4B"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66</w:t>
            </w:r>
          </w:p>
        </w:tc>
      </w:tr>
      <w:tr w:rsidR="00DF4760" w14:paraId="049D7A08" w14:textId="77777777">
        <w:trPr>
          <w:trHeight w:val="51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06A267B9"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Kapitalni projekt K600102</w:t>
            </w:r>
          </w:p>
        </w:tc>
        <w:tc>
          <w:tcPr>
            <w:tcW w:w="3977" w:type="dxa"/>
            <w:tcBorders>
              <w:bottom w:val="single" w:sz="4" w:space="0" w:color="000000"/>
              <w:right w:val="single" w:sz="4" w:space="0" w:color="000000"/>
            </w:tcBorders>
            <w:shd w:val="clear" w:color="FFFFCC" w:fill="FFFFFF"/>
            <w:vAlign w:val="center"/>
          </w:tcPr>
          <w:p w14:paraId="1F71D67C"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Knjige i obrazovni materijal za učenike OŠ</w:t>
            </w:r>
          </w:p>
        </w:tc>
        <w:tc>
          <w:tcPr>
            <w:tcW w:w="2669" w:type="dxa"/>
            <w:tcBorders>
              <w:bottom w:val="single" w:sz="4" w:space="0" w:color="000000"/>
              <w:right w:val="single" w:sz="4" w:space="0" w:color="000000"/>
            </w:tcBorders>
            <w:shd w:val="clear" w:color="FFFFCC" w:fill="FFFFFF"/>
            <w:vAlign w:val="bottom"/>
          </w:tcPr>
          <w:p w14:paraId="6D3E2850"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9.888</w:t>
            </w:r>
          </w:p>
        </w:tc>
      </w:tr>
      <w:tr w:rsidR="00DF4760" w14:paraId="111A9612"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85F26DA"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1.1.</w:t>
            </w:r>
          </w:p>
        </w:tc>
        <w:tc>
          <w:tcPr>
            <w:tcW w:w="3977" w:type="dxa"/>
            <w:tcBorders>
              <w:bottom w:val="single" w:sz="4" w:space="0" w:color="000000"/>
              <w:right w:val="single" w:sz="4" w:space="0" w:color="000000"/>
            </w:tcBorders>
            <w:shd w:val="clear" w:color="FFFFCC" w:fill="FFFFFF"/>
            <w:vAlign w:val="center"/>
          </w:tcPr>
          <w:p w14:paraId="65623789"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Opći prihodi i primici proračuna</w:t>
            </w:r>
          </w:p>
        </w:tc>
        <w:tc>
          <w:tcPr>
            <w:tcW w:w="2669" w:type="dxa"/>
            <w:tcBorders>
              <w:bottom w:val="single" w:sz="4" w:space="0" w:color="000000"/>
              <w:right w:val="single" w:sz="4" w:space="0" w:color="000000"/>
            </w:tcBorders>
            <w:shd w:val="clear" w:color="FFFFCC" w:fill="FFFFFF"/>
            <w:vAlign w:val="bottom"/>
          </w:tcPr>
          <w:p w14:paraId="03F96168"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3.650</w:t>
            </w:r>
          </w:p>
        </w:tc>
      </w:tr>
      <w:tr w:rsidR="00DF4760" w14:paraId="52D1FB70"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43FBE85C"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320DF7A0"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5CE185AC"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3.650</w:t>
            </w:r>
          </w:p>
        </w:tc>
      </w:tr>
      <w:tr w:rsidR="00DF4760" w14:paraId="50844B46"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5CA7DD5D"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37</w:t>
            </w:r>
          </w:p>
        </w:tc>
        <w:tc>
          <w:tcPr>
            <w:tcW w:w="3977" w:type="dxa"/>
            <w:tcBorders>
              <w:bottom w:val="single" w:sz="4" w:space="0" w:color="000000"/>
              <w:right w:val="single" w:sz="4" w:space="0" w:color="000000"/>
            </w:tcBorders>
            <w:shd w:val="clear" w:color="FFFFCC" w:fill="FFFFFF"/>
            <w:vAlign w:val="center"/>
          </w:tcPr>
          <w:p w14:paraId="2EE42548"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 xml:space="preserve">Ostale naknade građanima i kućanstvima </w:t>
            </w:r>
          </w:p>
        </w:tc>
        <w:tc>
          <w:tcPr>
            <w:tcW w:w="2669" w:type="dxa"/>
            <w:tcBorders>
              <w:bottom w:val="single" w:sz="4" w:space="0" w:color="000000"/>
              <w:right w:val="single" w:sz="4" w:space="0" w:color="000000"/>
            </w:tcBorders>
            <w:shd w:val="clear" w:color="FFFFCC" w:fill="FFFFFF"/>
            <w:vAlign w:val="bottom"/>
          </w:tcPr>
          <w:p w14:paraId="01771599"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3.650</w:t>
            </w:r>
          </w:p>
        </w:tc>
      </w:tr>
      <w:tr w:rsidR="00DF4760" w14:paraId="5BA1E979"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E489B36"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Izvor financiranja 5.B.</w:t>
            </w:r>
          </w:p>
        </w:tc>
        <w:tc>
          <w:tcPr>
            <w:tcW w:w="3977" w:type="dxa"/>
            <w:tcBorders>
              <w:bottom w:val="single" w:sz="4" w:space="0" w:color="000000"/>
              <w:right w:val="single" w:sz="4" w:space="0" w:color="000000"/>
            </w:tcBorders>
            <w:shd w:val="clear" w:color="FFFFCC" w:fill="FFFFFF"/>
            <w:vAlign w:val="center"/>
          </w:tcPr>
          <w:p w14:paraId="427769AB" w14:textId="77777777" w:rsidR="00DF4760" w:rsidRDefault="00447B2C">
            <w:pPr>
              <w:spacing w:after="0" w:line="240" w:lineRule="auto"/>
              <w:rPr>
                <w:rFonts w:ascii="Times New Roman" w:hAnsi="Times New Roman"/>
                <w:i/>
                <w:iCs/>
                <w:color w:val="000000"/>
                <w:sz w:val="20"/>
                <w:szCs w:val="20"/>
                <w:lang w:val="hr-HR" w:eastAsia="hr-HR" w:bidi="ar-SA"/>
              </w:rPr>
            </w:pPr>
            <w:r>
              <w:rPr>
                <w:rFonts w:ascii="Times New Roman" w:hAnsi="Times New Roman"/>
                <w:i/>
                <w:iCs/>
                <w:color w:val="000000"/>
                <w:sz w:val="20"/>
                <w:szCs w:val="20"/>
                <w:lang w:val="hr-HR" w:eastAsia="hr-HR" w:bidi="ar-SA"/>
              </w:rPr>
              <w:t>Pomoći iz državnog proračuna - PK</w:t>
            </w:r>
          </w:p>
        </w:tc>
        <w:tc>
          <w:tcPr>
            <w:tcW w:w="2669" w:type="dxa"/>
            <w:tcBorders>
              <w:bottom w:val="single" w:sz="4" w:space="0" w:color="000000"/>
              <w:right w:val="single" w:sz="4" w:space="0" w:color="000000"/>
            </w:tcBorders>
            <w:shd w:val="clear" w:color="FFFFCC" w:fill="FFFFFF"/>
            <w:vAlign w:val="bottom"/>
          </w:tcPr>
          <w:p w14:paraId="7A1D931E"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6.238</w:t>
            </w:r>
          </w:p>
        </w:tc>
      </w:tr>
      <w:tr w:rsidR="00DF4760" w14:paraId="7DA13B44"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6D869F4C"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w:t>
            </w:r>
          </w:p>
        </w:tc>
        <w:tc>
          <w:tcPr>
            <w:tcW w:w="3977" w:type="dxa"/>
            <w:tcBorders>
              <w:bottom w:val="single" w:sz="4" w:space="0" w:color="000000"/>
              <w:right w:val="single" w:sz="4" w:space="0" w:color="000000"/>
            </w:tcBorders>
            <w:shd w:val="clear" w:color="FFFFCC" w:fill="FFFFFF"/>
            <w:vAlign w:val="center"/>
          </w:tcPr>
          <w:p w14:paraId="609A065E"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nabavu nefinancijske imovine</w:t>
            </w:r>
          </w:p>
        </w:tc>
        <w:tc>
          <w:tcPr>
            <w:tcW w:w="2669" w:type="dxa"/>
            <w:tcBorders>
              <w:bottom w:val="single" w:sz="4" w:space="0" w:color="000000"/>
              <w:right w:val="single" w:sz="4" w:space="0" w:color="000000"/>
            </w:tcBorders>
            <w:shd w:val="clear" w:color="FFFFCC" w:fill="FFFFFF"/>
            <w:vAlign w:val="bottom"/>
          </w:tcPr>
          <w:p w14:paraId="0FF32363"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6.238</w:t>
            </w:r>
          </w:p>
        </w:tc>
      </w:tr>
      <w:tr w:rsidR="00DF4760" w14:paraId="1573BF62"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D6BA9A6"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42</w:t>
            </w:r>
          </w:p>
        </w:tc>
        <w:tc>
          <w:tcPr>
            <w:tcW w:w="3977" w:type="dxa"/>
            <w:tcBorders>
              <w:bottom w:val="single" w:sz="4" w:space="0" w:color="000000"/>
              <w:right w:val="single" w:sz="4" w:space="0" w:color="000000"/>
            </w:tcBorders>
            <w:shd w:val="clear" w:color="FFFFCC" w:fill="FFFFFF"/>
            <w:vAlign w:val="center"/>
          </w:tcPr>
          <w:p w14:paraId="16580838"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nabavu proizvedene dugotrajne imovine</w:t>
            </w:r>
          </w:p>
        </w:tc>
        <w:tc>
          <w:tcPr>
            <w:tcW w:w="2669" w:type="dxa"/>
            <w:tcBorders>
              <w:bottom w:val="single" w:sz="4" w:space="0" w:color="000000"/>
              <w:right w:val="single" w:sz="4" w:space="0" w:color="000000"/>
            </w:tcBorders>
            <w:shd w:val="clear" w:color="FFFFCC" w:fill="FFFFFF"/>
            <w:vAlign w:val="bottom"/>
          </w:tcPr>
          <w:p w14:paraId="4A4007B0"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6.238</w:t>
            </w:r>
          </w:p>
        </w:tc>
      </w:tr>
      <w:tr w:rsidR="00DF4760" w14:paraId="7F277397"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1481E147"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lastRenderedPageBreak/>
              <w:t>Tekući projekt T600105</w:t>
            </w:r>
          </w:p>
        </w:tc>
        <w:tc>
          <w:tcPr>
            <w:tcW w:w="3977" w:type="dxa"/>
            <w:tcBorders>
              <w:bottom w:val="single" w:sz="4" w:space="0" w:color="000000"/>
              <w:right w:val="single" w:sz="4" w:space="0" w:color="000000"/>
            </w:tcBorders>
            <w:shd w:val="clear" w:color="FFFFCC" w:fill="FFFFFF"/>
            <w:vAlign w:val="center"/>
          </w:tcPr>
          <w:p w14:paraId="55AC2FFE"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Pomoćnici u nastavi VI</w:t>
            </w:r>
          </w:p>
        </w:tc>
        <w:tc>
          <w:tcPr>
            <w:tcW w:w="2669" w:type="dxa"/>
            <w:tcBorders>
              <w:bottom w:val="single" w:sz="4" w:space="0" w:color="000000"/>
              <w:right w:val="single" w:sz="4" w:space="0" w:color="000000"/>
            </w:tcBorders>
            <w:shd w:val="clear" w:color="FFFFCC" w:fill="FFFFFF"/>
            <w:vAlign w:val="bottom"/>
          </w:tcPr>
          <w:p w14:paraId="49B9FCE3" w14:textId="77777777" w:rsidR="00DF4760" w:rsidRDefault="00447B2C">
            <w:pPr>
              <w:spacing w:after="0" w:line="240" w:lineRule="auto"/>
              <w:rPr>
                <w:rFonts w:ascii="Times New Roman" w:hAnsi="Times New Roman"/>
                <w:b/>
                <w:bCs/>
                <w:color w:val="000000"/>
                <w:sz w:val="20"/>
                <w:szCs w:val="20"/>
                <w:lang w:val="hr-HR" w:eastAsia="hr-HR" w:bidi="ar-SA"/>
              </w:rPr>
            </w:pPr>
            <w:r>
              <w:rPr>
                <w:rFonts w:ascii="Times New Roman" w:hAnsi="Times New Roman"/>
                <w:b/>
                <w:bCs/>
                <w:color w:val="000000"/>
                <w:sz w:val="20"/>
                <w:szCs w:val="20"/>
                <w:lang w:val="hr-HR" w:eastAsia="hr-HR" w:bidi="ar-SA"/>
              </w:rPr>
              <w:t>11.309</w:t>
            </w:r>
          </w:p>
        </w:tc>
      </w:tr>
      <w:tr w:rsidR="00DF4760" w14:paraId="1E7C9FEB"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78A73F9"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i/>
                <w:iCs/>
                <w:color w:val="000000"/>
                <w:sz w:val="20"/>
                <w:szCs w:val="20"/>
                <w:lang w:val="hr-HR" w:eastAsia="hr-HR" w:bidi="ar-SA"/>
              </w:rPr>
              <w:t>Izvor financiranja 1.1.</w:t>
            </w:r>
          </w:p>
        </w:tc>
        <w:tc>
          <w:tcPr>
            <w:tcW w:w="3977" w:type="dxa"/>
            <w:tcBorders>
              <w:bottom w:val="single" w:sz="4" w:space="0" w:color="000000"/>
              <w:right w:val="single" w:sz="4" w:space="0" w:color="000000"/>
            </w:tcBorders>
            <w:shd w:val="clear" w:color="FFFFCC" w:fill="FFFFFF"/>
            <w:vAlign w:val="center"/>
          </w:tcPr>
          <w:p w14:paraId="058FE4B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i/>
                <w:iCs/>
                <w:color w:val="000000"/>
                <w:sz w:val="20"/>
                <w:szCs w:val="20"/>
                <w:lang w:val="hr-HR" w:eastAsia="hr-HR" w:bidi="ar-SA"/>
              </w:rPr>
              <w:t>Opći prihodi i primici proračuna</w:t>
            </w:r>
          </w:p>
        </w:tc>
        <w:tc>
          <w:tcPr>
            <w:tcW w:w="2669" w:type="dxa"/>
            <w:tcBorders>
              <w:bottom w:val="single" w:sz="4" w:space="0" w:color="000000"/>
              <w:right w:val="single" w:sz="4" w:space="0" w:color="000000"/>
            </w:tcBorders>
            <w:shd w:val="clear" w:color="FFFFCC" w:fill="FFFFFF"/>
            <w:vAlign w:val="bottom"/>
          </w:tcPr>
          <w:p w14:paraId="7C45D801"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4.625</w:t>
            </w:r>
          </w:p>
        </w:tc>
      </w:tr>
      <w:tr w:rsidR="00DF4760" w14:paraId="55198EEC"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E0FB019"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2AE36BA0"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71A4A9F8"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4.625</w:t>
            </w:r>
          </w:p>
        </w:tc>
      </w:tr>
      <w:tr w:rsidR="00DF4760" w14:paraId="77CE4B4D"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508CC914"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31</w:t>
            </w:r>
          </w:p>
        </w:tc>
        <w:tc>
          <w:tcPr>
            <w:tcW w:w="3977" w:type="dxa"/>
            <w:tcBorders>
              <w:bottom w:val="single" w:sz="4" w:space="0" w:color="000000"/>
              <w:right w:val="single" w:sz="4" w:space="0" w:color="000000"/>
            </w:tcBorders>
            <w:shd w:val="clear" w:color="FFFFCC" w:fill="FFFFFF"/>
            <w:vAlign w:val="center"/>
          </w:tcPr>
          <w:p w14:paraId="440AD9D5"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zaposlene</w:t>
            </w:r>
          </w:p>
        </w:tc>
        <w:tc>
          <w:tcPr>
            <w:tcW w:w="2669" w:type="dxa"/>
            <w:tcBorders>
              <w:bottom w:val="single" w:sz="4" w:space="0" w:color="000000"/>
              <w:right w:val="single" w:sz="4" w:space="0" w:color="000000"/>
            </w:tcBorders>
            <w:shd w:val="clear" w:color="FFFFCC" w:fill="FFFFFF"/>
            <w:vAlign w:val="bottom"/>
          </w:tcPr>
          <w:p w14:paraId="6F53AAD9"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4.625</w:t>
            </w:r>
          </w:p>
        </w:tc>
      </w:tr>
      <w:tr w:rsidR="00DF4760" w14:paraId="14074A1F"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402BCE92"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i/>
                <w:iCs/>
                <w:color w:val="000000"/>
                <w:sz w:val="20"/>
                <w:szCs w:val="20"/>
                <w:lang w:val="hr-HR" w:eastAsia="hr-HR" w:bidi="ar-SA"/>
              </w:rPr>
              <w:t>Izvor financiranja 5.2.</w:t>
            </w:r>
          </w:p>
        </w:tc>
        <w:tc>
          <w:tcPr>
            <w:tcW w:w="3977" w:type="dxa"/>
            <w:tcBorders>
              <w:bottom w:val="single" w:sz="4" w:space="0" w:color="000000"/>
              <w:right w:val="single" w:sz="4" w:space="0" w:color="000000"/>
            </w:tcBorders>
            <w:shd w:val="clear" w:color="FFFFCC" w:fill="FFFFFF"/>
            <w:vAlign w:val="center"/>
          </w:tcPr>
          <w:p w14:paraId="6BA08BC8"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i/>
                <w:iCs/>
                <w:color w:val="000000"/>
                <w:sz w:val="20"/>
                <w:szCs w:val="20"/>
                <w:lang w:val="hr-HR" w:eastAsia="hr-HR" w:bidi="ar-SA"/>
              </w:rPr>
              <w:t>Pomoći iz državnog proračuna - ostalo</w:t>
            </w:r>
          </w:p>
        </w:tc>
        <w:tc>
          <w:tcPr>
            <w:tcW w:w="2669" w:type="dxa"/>
            <w:tcBorders>
              <w:bottom w:val="single" w:sz="4" w:space="0" w:color="000000"/>
              <w:right w:val="single" w:sz="4" w:space="0" w:color="000000"/>
            </w:tcBorders>
            <w:shd w:val="clear" w:color="FFFFCC" w:fill="FFFFFF"/>
            <w:vAlign w:val="bottom"/>
          </w:tcPr>
          <w:p w14:paraId="091F6235"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1.002</w:t>
            </w:r>
          </w:p>
        </w:tc>
      </w:tr>
      <w:tr w:rsidR="00DF4760" w14:paraId="10DE8254"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76B349F2"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5728BC14"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50C42C2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1.002</w:t>
            </w:r>
          </w:p>
        </w:tc>
      </w:tr>
      <w:tr w:rsidR="00DF4760" w14:paraId="5718B434"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433A7FCC"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31</w:t>
            </w:r>
          </w:p>
        </w:tc>
        <w:tc>
          <w:tcPr>
            <w:tcW w:w="3977" w:type="dxa"/>
            <w:tcBorders>
              <w:bottom w:val="single" w:sz="4" w:space="0" w:color="000000"/>
              <w:right w:val="single" w:sz="4" w:space="0" w:color="000000"/>
            </w:tcBorders>
            <w:shd w:val="clear" w:color="FFFFCC" w:fill="FFFFFF"/>
            <w:vAlign w:val="center"/>
          </w:tcPr>
          <w:p w14:paraId="36458030"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zaposlene</w:t>
            </w:r>
          </w:p>
        </w:tc>
        <w:tc>
          <w:tcPr>
            <w:tcW w:w="2669" w:type="dxa"/>
            <w:tcBorders>
              <w:bottom w:val="single" w:sz="4" w:space="0" w:color="000000"/>
              <w:right w:val="single" w:sz="4" w:space="0" w:color="000000"/>
            </w:tcBorders>
            <w:shd w:val="clear" w:color="FFFFCC" w:fill="FFFFFF"/>
            <w:vAlign w:val="bottom"/>
          </w:tcPr>
          <w:p w14:paraId="23538B6E"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1.002</w:t>
            </w:r>
          </w:p>
        </w:tc>
      </w:tr>
      <w:tr w:rsidR="00DF4760" w14:paraId="2E0A8FA0"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69C62666"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i/>
                <w:iCs/>
                <w:color w:val="000000"/>
                <w:sz w:val="20"/>
                <w:szCs w:val="20"/>
                <w:lang w:val="hr-HR" w:eastAsia="hr-HR" w:bidi="ar-SA"/>
              </w:rPr>
              <w:t>Izvor financiranja 5.9.</w:t>
            </w:r>
          </w:p>
        </w:tc>
        <w:tc>
          <w:tcPr>
            <w:tcW w:w="3977" w:type="dxa"/>
            <w:tcBorders>
              <w:bottom w:val="single" w:sz="4" w:space="0" w:color="000000"/>
              <w:right w:val="single" w:sz="4" w:space="0" w:color="000000"/>
            </w:tcBorders>
            <w:shd w:val="clear" w:color="FFFFCC" w:fill="FFFFFF"/>
            <w:vAlign w:val="center"/>
          </w:tcPr>
          <w:p w14:paraId="71BC0C64"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i/>
                <w:iCs/>
                <w:color w:val="000000"/>
                <w:sz w:val="20"/>
                <w:szCs w:val="20"/>
                <w:lang w:val="hr-HR" w:eastAsia="hr-HR" w:bidi="ar-SA"/>
              </w:rPr>
              <w:t>Pomoći temeljem prijenosa sredstava EU</w:t>
            </w:r>
          </w:p>
        </w:tc>
        <w:tc>
          <w:tcPr>
            <w:tcW w:w="2669" w:type="dxa"/>
            <w:tcBorders>
              <w:bottom w:val="single" w:sz="4" w:space="0" w:color="000000"/>
              <w:right w:val="single" w:sz="4" w:space="0" w:color="000000"/>
            </w:tcBorders>
            <w:shd w:val="clear" w:color="FFFFCC" w:fill="FFFFFF"/>
            <w:vAlign w:val="bottom"/>
          </w:tcPr>
          <w:p w14:paraId="5634436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5.682.</w:t>
            </w:r>
          </w:p>
        </w:tc>
      </w:tr>
      <w:tr w:rsidR="00DF4760" w14:paraId="1740EEAB"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6634B25B"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w:t>
            </w:r>
          </w:p>
        </w:tc>
        <w:tc>
          <w:tcPr>
            <w:tcW w:w="3977" w:type="dxa"/>
            <w:tcBorders>
              <w:bottom w:val="single" w:sz="4" w:space="0" w:color="000000"/>
              <w:right w:val="single" w:sz="4" w:space="0" w:color="000000"/>
            </w:tcBorders>
            <w:shd w:val="clear" w:color="FFFFCC" w:fill="FFFFFF"/>
            <w:vAlign w:val="center"/>
          </w:tcPr>
          <w:p w14:paraId="0EAB46F8"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poslovanja</w:t>
            </w:r>
          </w:p>
        </w:tc>
        <w:tc>
          <w:tcPr>
            <w:tcW w:w="2669" w:type="dxa"/>
            <w:tcBorders>
              <w:bottom w:val="single" w:sz="4" w:space="0" w:color="000000"/>
              <w:right w:val="single" w:sz="4" w:space="0" w:color="000000"/>
            </w:tcBorders>
            <w:shd w:val="clear" w:color="FFFFCC" w:fill="FFFFFF"/>
            <w:vAlign w:val="bottom"/>
          </w:tcPr>
          <w:p w14:paraId="5BCE5FE0"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5.682</w:t>
            </w:r>
          </w:p>
        </w:tc>
      </w:tr>
      <w:tr w:rsidR="00DF4760" w14:paraId="6E53F6F6"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3110C4E1"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31</w:t>
            </w:r>
          </w:p>
        </w:tc>
        <w:tc>
          <w:tcPr>
            <w:tcW w:w="3977" w:type="dxa"/>
            <w:tcBorders>
              <w:bottom w:val="single" w:sz="4" w:space="0" w:color="000000"/>
              <w:right w:val="single" w:sz="4" w:space="0" w:color="000000"/>
            </w:tcBorders>
            <w:shd w:val="clear" w:color="FFFFCC" w:fill="FFFFFF"/>
            <w:vAlign w:val="center"/>
          </w:tcPr>
          <w:p w14:paraId="6B5DAC66"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Rashodi za zaposlene</w:t>
            </w:r>
          </w:p>
        </w:tc>
        <w:tc>
          <w:tcPr>
            <w:tcW w:w="2669" w:type="dxa"/>
            <w:tcBorders>
              <w:bottom w:val="single" w:sz="4" w:space="0" w:color="000000"/>
              <w:right w:val="single" w:sz="4" w:space="0" w:color="000000"/>
            </w:tcBorders>
            <w:shd w:val="clear" w:color="FFFFCC" w:fill="FFFFFF"/>
            <w:vAlign w:val="bottom"/>
          </w:tcPr>
          <w:p w14:paraId="03ABBBE5"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4.052</w:t>
            </w:r>
          </w:p>
        </w:tc>
      </w:tr>
      <w:tr w:rsidR="00DF4760" w14:paraId="4CF9E252" w14:textId="77777777">
        <w:trPr>
          <w:trHeight w:val="300"/>
        </w:trPr>
        <w:tc>
          <w:tcPr>
            <w:tcW w:w="2574" w:type="dxa"/>
            <w:gridSpan w:val="3"/>
            <w:tcBorders>
              <w:top w:val="single" w:sz="4" w:space="0" w:color="000000"/>
              <w:left w:val="single" w:sz="4" w:space="0" w:color="000000"/>
              <w:bottom w:val="single" w:sz="4" w:space="0" w:color="000000"/>
              <w:right w:val="single" w:sz="4" w:space="0" w:color="000000"/>
            </w:tcBorders>
            <w:shd w:val="clear" w:color="FFFFCC" w:fill="FFFFFF"/>
            <w:vAlign w:val="center"/>
          </w:tcPr>
          <w:p w14:paraId="2636331B" w14:textId="77777777" w:rsidR="00DF4760" w:rsidRDefault="00447B2C">
            <w:pPr>
              <w:spacing w:after="0" w:line="240" w:lineRule="auto"/>
              <w:ind w:firstLine="200"/>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32</w:t>
            </w:r>
          </w:p>
        </w:tc>
        <w:tc>
          <w:tcPr>
            <w:tcW w:w="3977" w:type="dxa"/>
            <w:tcBorders>
              <w:bottom w:val="single" w:sz="4" w:space="0" w:color="000000"/>
              <w:right w:val="single" w:sz="4" w:space="0" w:color="000000"/>
            </w:tcBorders>
            <w:shd w:val="clear" w:color="FFFFCC" w:fill="FFFFFF"/>
            <w:vAlign w:val="center"/>
          </w:tcPr>
          <w:p w14:paraId="0853507A"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Materijalni rashodi</w:t>
            </w:r>
          </w:p>
        </w:tc>
        <w:tc>
          <w:tcPr>
            <w:tcW w:w="2669" w:type="dxa"/>
            <w:tcBorders>
              <w:bottom w:val="single" w:sz="4" w:space="0" w:color="000000"/>
              <w:right w:val="single" w:sz="4" w:space="0" w:color="000000"/>
            </w:tcBorders>
            <w:shd w:val="clear" w:color="FFFFCC" w:fill="FFFFFF"/>
            <w:vAlign w:val="bottom"/>
          </w:tcPr>
          <w:p w14:paraId="7F431E99" w14:textId="77777777" w:rsidR="00DF4760" w:rsidRDefault="00447B2C">
            <w:pPr>
              <w:spacing w:after="0" w:line="240" w:lineRule="auto"/>
              <w:rPr>
                <w:rFonts w:ascii="Times New Roman" w:hAnsi="Times New Roman"/>
                <w:color w:val="000000"/>
                <w:sz w:val="20"/>
                <w:szCs w:val="20"/>
                <w:lang w:val="hr-HR" w:eastAsia="hr-HR" w:bidi="ar-SA"/>
              </w:rPr>
            </w:pPr>
            <w:r>
              <w:rPr>
                <w:rFonts w:ascii="Times New Roman" w:hAnsi="Times New Roman"/>
                <w:color w:val="000000"/>
                <w:sz w:val="20"/>
                <w:szCs w:val="20"/>
                <w:lang w:val="hr-HR" w:eastAsia="hr-HR" w:bidi="ar-SA"/>
              </w:rPr>
              <w:t>1.630</w:t>
            </w:r>
          </w:p>
        </w:tc>
      </w:tr>
      <w:tr w:rsidR="00DF4760" w14:paraId="6DDEA77C" w14:textId="77777777">
        <w:trPr>
          <w:trHeight w:hRule="exact" w:val="300"/>
        </w:trPr>
        <w:tc>
          <w:tcPr>
            <w:tcW w:w="859" w:type="dxa"/>
            <w:shd w:val="clear" w:color="auto" w:fill="auto"/>
            <w:vAlign w:val="bottom"/>
          </w:tcPr>
          <w:p w14:paraId="296C3EAE" w14:textId="77777777" w:rsidR="00DF4760" w:rsidRDefault="00DF4760">
            <w:pPr>
              <w:spacing w:after="0" w:line="240" w:lineRule="auto"/>
              <w:jc w:val="right"/>
              <w:rPr>
                <w:rFonts w:ascii="Times New Roman" w:hAnsi="Times New Roman"/>
                <w:color w:val="000000"/>
                <w:sz w:val="20"/>
                <w:szCs w:val="20"/>
                <w:lang w:val="hr-HR" w:eastAsia="hr-HR" w:bidi="ar-SA"/>
              </w:rPr>
            </w:pPr>
          </w:p>
        </w:tc>
        <w:tc>
          <w:tcPr>
            <w:tcW w:w="855" w:type="dxa"/>
            <w:shd w:val="clear" w:color="auto" w:fill="auto"/>
            <w:vAlign w:val="bottom"/>
          </w:tcPr>
          <w:p w14:paraId="38AD595A" w14:textId="77777777" w:rsidR="00DF4760" w:rsidRDefault="00DF4760">
            <w:pPr>
              <w:spacing w:after="0" w:line="240" w:lineRule="auto"/>
              <w:rPr>
                <w:rFonts w:ascii="Times New Roman" w:hAnsi="Times New Roman"/>
                <w:sz w:val="20"/>
                <w:szCs w:val="20"/>
                <w:lang w:val="hr-HR" w:eastAsia="hr-HR" w:bidi="ar-SA"/>
              </w:rPr>
            </w:pPr>
          </w:p>
        </w:tc>
        <w:tc>
          <w:tcPr>
            <w:tcW w:w="858" w:type="dxa"/>
            <w:shd w:val="clear" w:color="auto" w:fill="auto"/>
            <w:vAlign w:val="bottom"/>
          </w:tcPr>
          <w:p w14:paraId="6D4997C0" w14:textId="77777777" w:rsidR="00DF4760" w:rsidRDefault="00DF4760">
            <w:pPr>
              <w:spacing w:after="0" w:line="240" w:lineRule="auto"/>
              <w:rPr>
                <w:rFonts w:ascii="Times New Roman" w:hAnsi="Times New Roman"/>
                <w:sz w:val="20"/>
                <w:szCs w:val="20"/>
                <w:lang w:val="hr-HR" w:eastAsia="hr-HR" w:bidi="ar-SA"/>
              </w:rPr>
            </w:pPr>
          </w:p>
        </w:tc>
        <w:tc>
          <w:tcPr>
            <w:tcW w:w="3977" w:type="dxa"/>
            <w:shd w:val="clear" w:color="auto" w:fill="auto"/>
            <w:vAlign w:val="bottom"/>
          </w:tcPr>
          <w:p w14:paraId="3B4F9A96" w14:textId="77777777" w:rsidR="00DF4760" w:rsidRDefault="00DF4760">
            <w:pPr>
              <w:spacing w:after="0" w:line="240" w:lineRule="auto"/>
              <w:rPr>
                <w:rFonts w:ascii="Times New Roman" w:hAnsi="Times New Roman"/>
                <w:sz w:val="20"/>
                <w:szCs w:val="20"/>
                <w:lang w:val="hr-HR" w:eastAsia="hr-HR" w:bidi="ar-SA"/>
              </w:rPr>
            </w:pPr>
          </w:p>
        </w:tc>
        <w:tc>
          <w:tcPr>
            <w:tcW w:w="2671" w:type="dxa"/>
            <w:shd w:val="clear" w:color="auto" w:fill="auto"/>
            <w:vAlign w:val="bottom"/>
          </w:tcPr>
          <w:p w14:paraId="77EA2D74" w14:textId="77777777" w:rsidR="00DF4760" w:rsidRDefault="00DF4760">
            <w:pPr>
              <w:spacing w:after="0" w:line="240" w:lineRule="auto"/>
              <w:rPr>
                <w:rFonts w:ascii="Times New Roman" w:hAnsi="Times New Roman"/>
                <w:sz w:val="20"/>
                <w:szCs w:val="20"/>
                <w:lang w:val="hr-HR" w:eastAsia="hr-HR" w:bidi="ar-SA"/>
              </w:rPr>
            </w:pPr>
          </w:p>
        </w:tc>
      </w:tr>
    </w:tbl>
    <w:p w14:paraId="11CC3311" w14:textId="77777777" w:rsidR="00DF4760" w:rsidRDefault="00DF4760">
      <w:pPr>
        <w:ind w:left="720"/>
        <w:jc w:val="both"/>
        <w:rPr>
          <w:rFonts w:ascii="Times New Roman" w:hAnsi="Times New Roman"/>
          <w:b/>
          <w:sz w:val="24"/>
          <w:szCs w:val="24"/>
        </w:rPr>
      </w:pPr>
    </w:p>
    <w:p w14:paraId="61CFBFC2" w14:textId="77777777" w:rsidR="00DF4760" w:rsidRDefault="00447B2C">
      <w:pPr>
        <w:ind w:left="720"/>
        <w:jc w:val="center"/>
        <w:rPr>
          <w:rFonts w:ascii="Times New Roman" w:hAnsi="Times New Roman"/>
          <w:b/>
          <w:sz w:val="24"/>
          <w:szCs w:val="24"/>
        </w:rPr>
      </w:pPr>
      <w:r>
        <w:rPr>
          <w:rFonts w:ascii="Times New Roman" w:hAnsi="Times New Roman"/>
          <w:b/>
          <w:sz w:val="24"/>
          <w:szCs w:val="24"/>
        </w:rPr>
        <w:t>6. IZVJEŠTAJ O POSTIGNUTNIM CILJEVIMA I REZULTATIMA PROGRAMA TEMELJENIM NA POKAZATELJIMA USPJEŠNOSTI IZ PRETHODNE GODINE</w:t>
      </w:r>
    </w:p>
    <w:p w14:paraId="79FC523C" w14:textId="77777777" w:rsidR="00DF4760" w:rsidRDefault="00447B2C">
      <w:pPr>
        <w:jc w:val="both"/>
        <w:rPr>
          <w:rFonts w:ascii="Times New Roman" w:hAnsi="Times New Roman"/>
        </w:rPr>
      </w:pPr>
      <w:r>
        <w:rPr>
          <w:rFonts w:ascii="Times New Roman" w:hAnsi="Times New Roman"/>
          <w:sz w:val="24"/>
          <w:szCs w:val="24"/>
        </w:rPr>
        <w:t xml:space="preserve">Školsku godinu 2022.-2023. uspješno je završilo </w:t>
      </w:r>
      <w:r w:rsidRPr="000D1276">
        <w:rPr>
          <w:rFonts w:ascii="Times New Roman" w:hAnsi="Times New Roman"/>
          <w:sz w:val="24"/>
          <w:szCs w:val="24"/>
        </w:rPr>
        <w:t>79</w:t>
      </w:r>
      <w:r>
        <w:rPr>
          <w:rFonts w:ascii="Times New Roman" w:hAnsi="Times New Roman"/>
          <w:sz w:val="24"/>
          <w:szCs w:val="24"/>
        </w:rPr>
        <w:t xml:space="preserve"> učenika.</w:t>
      </w:r>
    </w:p>
    <w:p w14:paraId="5FEBC30D" w14:textId="77777777" w:rsidR="00DF4760" w:rsidRDefault="00447B2C">
      <w:pPr>
        <w:jc w:val="both"/>
        <w:rPr>
          <w:rFonts w:ascii="Times New Roman" w:hAnsi="Times New Roman"/>
          <w:sz w:val="24"/>
          <w:szCs w:val="24"/>
        </w:rPr>
      </w:pPr>
      <w:r>
        <w:rPr>
          <w:rFonts w:ascii="Times New Roman" w:hAnsi="Times New Roman"/>
          <w:sz w:val="24"/>
          <w:szCs w:val="24"/>
        </w:rPr>
        <w:t xml:space="preserve">Uspješno je realizirana i kulturna djelatnost škole koja je podjeljena na nekoliko segmenata a to su: </w:t>
      </w:r>
    </w:p>
    <w:p w14:paraId="72A6C248" w14:textId="77777777" w:rsidR="00DF4760" w:rsidRDefault="00447B2C">
      <w:pPr>
        <w:numPr>
          <w:ilvl w:val="0"/>
          <w:numId w:val="3"/>
        </w:numPr>
        <w:jc w:val="both"/>
        <w:rPr>
          <w:rFonts w:ascii="Times New Roman" w:hAnsi="Times New Roman"/>
          <w:sz w:val="24"/>
          <w:szCs w:val="24"/>
        </w:rPr>
      </w:pPr>
      <w:r>
        <w:rPr>
          <w:rFonts w:ascii="Times New Roman" w:hAnsi="Times New Roman"/>
          <w:b/>
          <w:sz w:val="24"/>
          <w:szCs w:val="24"/>
        </w:rPr>
        <w:t>estetsko –ekološko uređenje životne i radne sredine</w:t>
      </w:r>
      <w:r>
        <w:rPr>
          <w:rFonts w:ascii="Times New Roman" w:hAnsi="Times New Roman"/>
          <w:sz w:val="24"/>
          <w:szCs w:val="24"/>
        </w:rPr>
        <w:t xml:space="preserve"> (postava likovnih radova učenika) - uređenje vanjskih prostora (akcija čišćenja u uređenja školskog okoliša i sabirne akcije,</w:t>
      </w:r>
    </w:p>
    <w:p w14:paraId="027827F7" w14:textId="77777777" w:rsidR="00DF4760" w:rsidRDefault="00447B2C">
      <w:pPr>
        <w:numPr>
          <w:ilvl w:val="0"/>
          <w:numId w:val="3"/>
        </w:numPr>
        <w:jc w:val="both"/>
        <w:rPr>
          <w:rFonts w:ascii="Times New Roman" w:hAnsi="Times New Roman"/>
          <w:sz w:val="24"/>
          <w:szCs w:val="24"/>
        </w:rPr>
      </w:pPr>
      <w:r>
        <w:rPr>
          <w:rFonts w:ascii="Times New Roman" w:hAnsi="Times New Roman"/>
          <w:b/>
          <w:sz w:val="24"/>
          <w:szCs w:val="24"/>
        </w:rPr>
        <w:t xml:space="preserve">javna predavanja - </w:t>
      </w:r>
      <w:r>
        <w:rPr>
          <w:rFonts w:ascii="Times New Roman" w:hAnsi="Times New Roman"/>
          <w:sz w:val="24"/>
          <w:szCs w:val="24"/>
        </w:rPr>
        <w:t>organizirana za učenike, učitelje i roditelje</w:t>
      </w:r>
    </w:p>
    <w:p w14:paraId="56A1E01B" w14:textId="77777777" w:rsidR="00DF4760" w:rsidRDefault="00447B2C">
      <w:pPr>
        <w:numPr>
          <w:ilvl w:val="0"/>
          <w:numId w:val="3"/>
        </w:numPr>
        <w:jc w:val="both"/>
        <w:rPr>
          <w:rFonts w:ascii="Times New Roman" w:hAnsi="Times New Roman"/>
          <w:sz w:val="24"/>
          <w:szCs w:val="24"/>
        </w:rPr>
      </w:pPr>
      <w:r>
        <w:rPr>
          <w:rFonts w:ascii="Times New Roman" w:hAnsi="Times New Roman"/>
          <w:b/>
          <w:sz w:val="24"/>
          <w:szCs w:val="24"/>
        </w:rPr>
        <w:t xml:space="preserve">priredbe </w:t>
      </w:r>
      <w:r>
        <w:rPr>
          <w:rFonts w:ascii="Times New Roman" w:hAnsi="Times New Roman"/>
          <w:sz w:val="24"/>
          <w:szCs w:val="24"/>
        </w:rPr>
        <w:t>- Dan škole i podjelu svjedodžbi učenicima 8. razreda,</w:t>
      </w:r>
    </w:p>
    <w:p w14:paraId="1B1F608D" w14:textId="77777777" w:rsidR="00DF4760" w:rsidRDefault="00447B2C">
      <w:pPr>
        <w:numPr>
          <w:ilvl w:val="0"/>
          <w:numId w:val="3"/>
        </w:numPr>
        <w:jc w:val="both"/>
        <w:rPr>
          <w:rFonts w:ascii="Times New Roman" w:hAnsi="Times New Roman"/>
          <w:sz w:val="24"/>
          <w:szCs w:val="24"/>
        </w:rPr>
      </w:pPr>
      <w:r>
        <w:rPr>
          <w:rFonts w:ascii="Times New Roman" w:hAnsi="Times New Roman"/>
          <w:b/>
          <w:sz w:val="24"/>
          <w:szCs w:val="24"/>
        </w:rPr>
        <w:t xml:space="preserve">natjecanja </w:t>
      </w:r>
      <w:r>
        <w:rPr>
          <w:rFonts w:ascii="Times New Roman" w:hAnsi="Times New Roman"/>
          <w:sz w:val="24"/>
          <w:szCs w:val="24"/>
        </w:rPr>
        <w:t>– športska, natjecanja iz pojedinih nastavnih predmeta (online)</w:t>
      </w:r>
    </w:p>
    <w:p w14:paraId="1DC7CB8E" w14:textId="77777777" w:rsidR="00DF4760" w:rsidRDefault="00447B2C">
      <w:pPr>
        <w:numPr>
          <w:ilvl w:val="0"/>
          <w:numId w:val="3"/>
        </w:numPr>
        <w:jc w:val="both"/>
        <w:rPr>
          <w:rFonts w:ascii="Times New Roman" w:hAnsi="Times New Roman"/>
          <w:b/>
          <w:sz w:val="24"/>
          <w:szCs w:val="24"/>
        </w:rPr>
      </w:pPr>
      <w:r>
        <w:rPr>
          <w:rFonts w:ascii="Times New Roman" w:hAnsi="Times New Roman"/>
          <w:b/>
          <w:sz w:val="24"/>
          <w:szCs w:val="24"/>
        </w:rPr>
        <w:t xml:space="preserve">obilježavanje blagdana i važnijih datuma - </w:t>
      </w:r>
      <w:r>
        <w:rPr>
          <w:rFonts w:ascii="Times New Roman" w:hAnsi="Times New Roman"/>
          <w:sz w:val="24"/>
          <w:szCs w:val="24"/>
        </w:rPr>
        <w:t>Hrvatski olimpijski dan, Dan darovitih učenika, Mjesec borbe protiv ovisnosti</w:t>
      </w:r>
    </w:p>
    <w:p w14:paraId="14D8C142" w14:textId="77777777" w:rsidR="00DF4760" w:rsidRDefault="00447B2C">
      <w:pPr>
        <w:numPr>
          <w:ilvl w:val="0"/>
          <w:numId w:val="3"/>
        </w:numPr>
        <w:jc w:val="both"/>
        <w:rPr>
          <w:rFonts w:ascii="Times New Roman" w:hAnsi="Times New Roman"/>
          <w:b/>
          <w:sz w:val="24"/>
          <w:szCs w:val="24"/>
        </w:rPr>
      </w:pPr>
      <w:r>
        <w:rPr>
          <w:rFonts w:ascii="Times New Roman" w:hAnsi="Times New Roman"/>
          <w:b/>
          <w:sz w:val="24"/>
          <w:szCs w:val="24"/>
        </w:rPr>
        <w:t xml:space="preserve">ostali oblici suradnje s društvenom sredinom </w:t>
      </w:r>
      <w:r>
        <w:rPr>
          <w:rFonts w:ascii="Times New Roman" w:hAnsi="Times New Roman"/>
          <w:sz w:val="24"/>
          <w:szCs w:val="24"/>
        </w:rPr>
        <w:t>– Suradnja s KUD-om Rečica,</w:t>
      </w:r>
      <w:r>
        <w:rPr>
          <w:rFonts w:ascii="Times New Roman" w:hAnsi="Times New Roman"/>
          <w:b/>
          <w:sz w:val="24"/>
          <w:szCs w:val="24"/>
        </w:rPr>
        <w:t xml:space="preserve"> </w:t>
      </w:r>
      <w:r>
        <w:rPr>
          <w:rFonts w:ascii="Times New Roman" w:hAnsi="Times New Roman"/>
          <w:sz w:val="24"/>
          <w:szCs w:val="24"/>
        </w:rPr>
        <w:t>suradnja s crkvom, suradnja s Mjesnim odborom Rečica, vatrogasnim jedinicama, nogometnim klubom i zdravstvenim ambulantama, HZZ Područni ured Karlovac, ZZJZ Karlovačke županije (Služba školske medicine i Epidemiološka služba).</w:t>
      </w:r>
    </w:p>
    <w:p w14:paraId="5A7ABD11" w14:textId="77777777" w:rsidR="00DF4760" w:rsidRDefault="00447B2C">
      <w:pPr>
        <w:ind w:left="360"/>
        <w:jc w:val="both"/>
        <w:rPr>
          <w:rFonts w:ascii="Times New Roman" w:hAnsi="Times New Roman"/>
          <w:sz w:val="24"/>
          <w:szCs w:val="24"/>
        </w:rPr>
      </w:pPr>
      <w:r>
        <w:rPr>
          <w:rFonts w:ascii="Times New Roman" w:hAnsi="Times New Roman"/>
          <w:sz w:val="24"/>
          <w:szCs w:val="24"/>
        </w:rPr>
        <w:t>Zavod za javno zdravstvo Karlovačke županije - Služba školske medicine školi je dostavila Program preventivne i specifične zdravstvene zaštite učenika koja obuhvaća:</w:t>
      </w:r>
    </w:p>
    <w:p w14:paraId="31B428F1" w14:textId="77777777" w:rsidR="00DF4760" w:rsidRDefault="00447B2C">
      <w:pPr>
        <w:numPr>
          <w:ilvl w:val="0"/>
          <w:numId w:val="3"/>
        </w:numPr>
        <w:jc w:val="both"/>
        <w:rPr>
          <w:rFonts w:ascii="Times New Roman" w:hAnsi="Times New Roman"/>
          <w:sz w:val="24"/>
          <w:szCs w:val="24"/>
        </w:rPr>
      </w:pPr>
      <w:r>
        <w:rPr>
          <w:rFonts w:ascii="Times New Roman" w:hAnsi="Times New Roman"/>
          <w:sz w:val="24"/>
          <w:szCs w:val="24"/>
        </w:rPr>
        <w:t>sistematske i ostale preventivne preglede</w:t>
      </w:r>
    </w:p>
    <w:p w14:paraId="67937160" w14:textId="77777777" w:rsidR="00DF4760" w:rsidRDefault="00447B2C">
      <w:pPr>
        <w:numPr>
          <w:ilvl w:val="0"/>
          <w:numId w:val="3"/>
        </w:numPr>
        <w:jc w:val="both"/>
        <w:rPr>
          <w:rFonts w:ascii="Times New Roman" w:hAnsi="Times New Roman"/>
          <w:sz w:val="24"/>
          <w:szCs w:val="24"/>
        </w:rPr>
      </w:pPr>
      <w:r>
        <w:rPr>
          <w:rFonts w:ascii="Times New Roman" w:hAnsi="Times New Roman"/>
          <w:sz w:val="24"/>
          <w:szCs w:val="24"/>
        </w:rPr>
        <w:t>zdravstvena i tjelesna kultura</w:t>
      </w:r>
    </w:p>
    <w:p w14:paraId="1E716930" w14:textId="77777777" w:rsidR="00DF4760" w:rsidRDefault="00447B2C">
      <w:pPr>
        <w:numPr>
          <w:ilvl w:val="0"/>
          <w:numId w:val="3"/>
        </w:numPr>
        <w:jc w:val="both"/>
        <w:rPr>
          <w:rFonts w:ascii="Times New Roman" w:hAnsi="Times New Roman"/>
          <w:sz w:val="24"/>
          <w:szCs w:val="24"/>
        </w:rPr>
      </w:pPr>
      <w:r>
        <w:rPr>
          <w:rFonts w:ascii="Times New Roman" w:hAnsi="Times New Roman"/>
          <w:sz w:val="24"/>
          <w:szCs w:val="24"/>
        </w:rPr>
        <w:t>mjere higijensko – epidemiološke zaštite – program cijepljenja</w:t>
      </w:r>
    </w:p>
    <w:p w14:paraId="7FDD0CD5" w14:textId="77777777" w:rsidR="00DF4760" w:rsidRDefault="00447B2C">
      <w:pPr>
        <w:numPr>
          <w:ilvl w:val="0"/>
          <w:numId w:val="3"/>
        </w:numPr>
        <w:jc w:val="both"/>
        <w:rPr>
          <w:rFonts w:ascii="Times New Roman" w:hAnsi="Times New Roman"/>
          <w:sz w:val="24"/>
          <w:szCs w:val="24"/>
        </w:rPr>
      </w:pPr>
      <w:r>
        <w:rPr>
          <w:rFonts w:ascii="Times New Roman" w:hAnsi="Times New Roman"/>
          <w:sz w:val="24"/>
          <w:szCs w:val="24"/>
        </w:rPr>
        <w:lastRenderedPageBreak/>
        <w:t>zaštita i promicanje zdravog okoliša</w:t>
      </w:r>
    </w:p>
    <w:p w14:paraId="5E4242A2" w14:textId="77777777" w:rsidR="00DF4760" w:rsidRDefault="00447B2C">
      <w:pPr>
        <w:ind w:left="360"/>
        <w:jc w:val="both"/>
        <w:rPr>
          <w:rFonts w:ascii="Times New Roman" w:hAnsi="Times New Roman"/>
          <w:sz w:val="24"/>
          <w:szCs w:val="24"/>
        </w:rPr>
      </w:pPr>
      <w:r>
        <w:rPr>
          <w:rFonts w:ascii="Times New Roman" w:hAnsi="Times New Roman"/>
          <w:sz w:val="24"/>
          <w:szCs w:val="24"/>
        </w:rPr>
        <w:t xml:space="preserve">Tijekom </w:t>
      </w:r>
      <w:proofErr w:type="gramStart"/>
      <w:r>
        <w:rPr>
          <w:rFonts w:ascii="Times New Roman" w:hAnsi="Times New Roman"/>
          <w:sz w:val="24"/>
          <w:szCs w:val="24"/>
        </w:rPr>
        <w:t>2022./</w:t>
      </w:r>
      <w:proofErr w:type="gramEnd"/>
      <w:r>
        <w:rPr>
          <w:rFonts w:ascii="Times New Roman" w:hAnsi="Times New Roman"/>
          <w:sz w:val="24"/>
          <w:szCs w:val="24"/>
        </w:rPr>
        <w:t>2023.  godine realizirane su sljedeće terenska nastave:</w:t>
      </w:r>
    </w:p>
    <w:p w14:paraId="2F03396A" w14:textId="77777777" w:rsidR="00DF4760" w:rsidRDefault="00447B2C">
      <w:pPr>
        <w:spacing w:after="0"/>
        <w:ind w:left="360"/>
        <w:rPr>
          <w:rStyle w:val="markedcontent"/>
          <w:rFonts w:ascii="Times New Roman" w:hAnsi="Times New Roman"/>
          <w:sz w:val="24"/>
          <w:szCs w:val="24"/>
        </w:rPr>
      </w:pPr>
      <w:r>
        <w:rPr>
          <w:rStyle w:val="markedcontent"/>
          <w:rFonts w:ascii="Times New Roman" w:hAnsi="Times New Roman"/>
          <w:sz w:val="24"/>
          <w:szCs w:val="24"/>
        </w:rPr>
        <w:t>RN:</w:t>
      </w:r>
      <w:r>
        <w:rPr>
          <w:rFonts w:ascii="Times New Roman" w:hAnsi="Times New Roman"/>
          <w:sz w:val="24"/>
          <w:szCs w:val="24"/>
        </w:rPr>
        <w:br/>
      </w:r>
      <w:r>
        <w:rPr>
          <w:rStyle w:val="markedcontent"/>
          <w:rFonts w:ascii="Times New Roman" w:hAnsi="Times New Roman"/>
          <w:sz w:val="24"/>
          <w:szCs w:val="24"/>
        </w:rPr>
        <w:t>- Zagreb (1.- 4.r.)</w:t>
      </w:r>
      <w:r>
        <w:rPr>
          <w:rFonts w:ascii="Times New Roman" w:hAnsi="Times New Roman"/>
          <w:sz w:val="24"/>
          <w:szCs w:val="24"/>
        </w:rPr>
        <w:br/>
      </w:r>
      <w:r>
        <w:rPr>
          <w:rStyle w:val="markedcontent"/>
          <w:rFonts w:ascii="Times New Roman" w:hAnsi="Times New Roman"/>
          <w:sz w:val="24"/>
          <w:szCs w:val="24"/>
        </w:rPr>
        <w:t>- Karlovačka zvijezda (1.- 4.r.)</w:t>
      </w:r>
      <w:r>
        <w:rPr>
          <w:rStyle w:val="markedcontent"/>
          <w:color w:val="FF0000"/>
        </w:rPr>
        <w:br/>
      </w:r>
      <w:r>
        <w:rPr>
          <w:rStyle w:val="markedcontent"/>
          <w:rFonts w:ascii="Times New Roman" w:hAnsi="Times New Roman"/>
          <w:sz w:val="24"/>
          <w:szCs w:val="24"/>
        </w:rPr>
        <w:t>- Škola u prirodi Selce (4.r.)</w:t>
      </w:r>
      <w:r>
        <w:rPr>
          <w:rFonts w:ascii="Times New Roman" w:hAnsi="Times New Roman"/>
          <w:sz w:val="24"/>
          <w:szCs w:val="24"/>
        </w:rPr>
        <w:br/>
      </w:r>
      <w:r>
        <w:rPr>
          <w:rStyle w:val="markedcontent"/>
          <w:rFonts w:ascii="Times New Roman" w:hAnsi="Times New Roman"/>
          <w:sz w:val="24"/>
          <w:szCs w:val="24"/>
        </w:rPr>
        <w:t>- Karlovac – “Šetnja s Nikolom Teslom” (1.- 4.r.)</w:t>
      </w:r>
    </w:p>
    <w:p w14:paraId="29BE54F3" w14:textId="77777777" w:rsidR="00DF4760" w:rsidRDefault="00447B2C">
      <w:pPr>
        <w:spacing w:after="0"/>
        <w:ind w:left="360"/>
        <w:rPr>
          <w:rStyle w:val="markedcontent"/>
          <w:rFonts w:ascii="Times New Roman" w:hAnsi="Times New Roman"/>
          <w:sz w:val="24"/>
          <w:szCs w:val="24"/>
        </w:rPr>
      </w:pPr>
      <w:r>
        <w:rPr>
          <w:rStyle w:val="markedcontent"/>
          <w:rFonts w:ascii="Times New Roman" w:hAnsi="Times New Roman"/>
          <w:sz w:val="24"/>
          <w:szCs w:val="24"/>
        </w:rPr>
        <w:t>-Muzej Domovinskog rata Karlovac, Turanj (4. r.)</w:t>
      </w:r>
    </w:p>
    <w:p w14:paraId="05CDC606" w14:textId="77777777" w:rsidR="00DF4760" w:rsidRDefault="00DF4760">
      <w:pPr>
        <w:spacing w:after="0"/>
        <w:ind w:left="360"/>
        <w:rPr>
          <w:rStyle w:val="markedcontent"/>
          <w:rFonts w:ascii="Times New Roman" w:hAnsi="Times New Roman"/>
          <w:sz w:val="24"/>
          <w:szCs w:val="24"/>
        </w:rPr>
      </w:pPr>
    </w:p>
    <w:p w14:paraId="42327C31" w14:textId="77777777" w:rsidR="00DF4760" w:rsidRDefault="00447B2C">
      <w:pPr>
        <w:spacing w:after="0" w:line="240" w:lineRule="auto"/>
        <w:ind w:left="360"/>
        <w:rPr>
          <w:rFonts w:ascii="Times New Roman" w:hAnsi="Times New Roman"/>
          <w:sz w:val="24"/>
          <w:szCs w:val="24"/>
          <w:lang w:val="hr-HR" w:eastAsia="hr-HR" w:bidi="ar-SA"/>
        </w:rPr>
      </w:pPr>
      <w:r>
        <w:rPr>
          <w:rFonts w:ascii="Times New Roman" w:hAnsi="Times New Roman"/>
          <w:sz w:val="24"/>
          <w:szCs w:val="24"/>
          <w:lang w:val="hr-HR" w:eastAsia="hr-HR" w:bidi="ar-SA"/>
        </w:rPr>
        <w:t>PN:</w:t>
      </w:r>
      <w:r>
        <w:rPr>
          <w:rFonts w:ascii="Times New Roman" w:hAnsi="Times New Roman"/>
          <w:sz w:val="24"/>
          <w:szCs w:val="24"/>
          <w:lang w:val="hr-HR" w:eastAsia="hr-HR" w:bidi="ar-SA"/>
        </w:rPr>
        <w:br/>
        <w:t>- Klagenfurt (4. – 8.r.)</w:t>
      </w:r>
      <w:r>
        <w:rPr>
          <w:rFonts w:ascii="Times New Roman" w:hAnsi="Times New Roman"/>
          <w:color w:val="FF0000"/>
          <w:sz w:val="24"/>
          <w:szCs w:val="24"/>
          <w:lang w:val="hr-HR" w:eastAsia="hr-HR" w:bidi="ar-SA"/>
        </w:rPr>
        <w:br/>
      </w:r>
      <w:r>
        <w:rPr>
          <w:rFonts w:ascii="Times New Roman" w:hAnsi="Times New Roman"/>
          <w:sz w:val="24"/>
          <w:szCs w:val="24"/>
          <w:lang w:val="hr-HR" w:eastAsia="hr-HR" w:bidi="ar-SA"/>
        </w:rPr>
        <w:t>- Istra, Rovinj i Poreč (5.-8.r.)</w:t>
      </w:r>
      <w:r>
        <w:rPr>
          <w:rFonts w:ascii="Times New Roman" w:hAnsi="Times New Roman"/>
          <w:sz w:val="24"/>
          <w:szCs w:val="24"/>
          <w:lang w:val="hr-HR" w:eastAsia="hr-HR" w:bidi="ar-SA"/>
        </w:rPr>
        <w:br/>
        <w:t>- Vukovar (8.r.)</w:t>
      </w:r>
      <w:r>
        <w:rPr>
          <w:rFonts w:ascii="Times New Roman" w:hAnsi="Times New Roman"/>
          <w:color w:val="FF0000"/>
          <w:sz w:val="24"/>
          <w:szCs w:val="24"/>
          <w:lang w:val="hr-HR" w:eastAsia="hr-HR" w:bidi="ar-SA"/>
        </w:rPr>
        <w:br/>
      </w:r>
      <w:r>
        <w:rPr>
          <w:rFonts w:ascii="Times New Roman" w:hAnsi="Times New Roman"/>
          <w:sz w:val="24"/>
          <w:szCs w:val="24"/>
          <w:lang w:val="hr-HR" w:eastAsia="hr-HR" w:bidi="ar-SA"/>
        </w:rPr>
        <w:t xml:space="preserve">- Zagreb </w:t>
      </w:r>
      <w:bookmarkStart w:id="3" w:name="_Hlk153177795"/>
      <w:r>
        <w:rPr>
          <w:rFonts w:ascii="Times New Roman" w:hAnsi="Times New Roman"/>
          <w:sz w:val="24"/>
          <w:szCs w:val="24"/>
          <w:lang w:val="hr-HR" w:eastAsia="hr-HR" w:bidi="ar-SA"/>
        </w:rPr>
        <w:t>(potencijalno daroviti učenici 4. – 8.r.)</w:t>
      </w:r>
      <w:r>
        <w:rPr>
          <w:rFonts w:ascii="Times New Roman" w:hAnsi="Times New Roman"/>
          <w:sz w:val="24"/>
          <w:szCs w:val="24"/>
          <w:lang w:val="hr-HR" w:eastAsia="hr-HR" w:bidi="ar-SA"/>
        </w:rPr>
        <w:br/>
      </w:r>
      <w:bookmarkEnd w:id="3"/>
      <w:r>
        <w:rPr>
          <w:rFonts w:ascii="Times New Roman" w:hAnsi="Times New Roman"/>
          <w:sz w:val="24"/>
          <w:szCs w:val="24"/>
          <w:lang w:val="hr-HR" w:eastAsia="hr-HR" w:bidi="ar-SA"/>
        </w:rPr>
        <w:t>- Krk (potencijalno daroviti učenici 4. – 8.r.)</w:t>
      </w:r>
      <w:r>
        <w:rPr>
          <w:rFonts w:ascii="Times New Roman" w:hAnsi="Times New Roman"/>
          <w:color w:val="FF0000"/>
          <w:sz w:val="24"/>
          <w:szCs w:val="24"/>
          <w:lang w:val="hr-HR" w:eastAsia="hr-HR" w:bidi="ar-SA"/>
        </w:rPr>
        <w:br/>
      </w:r>
    </w:p>
    <w:p w14:paraId="25D33D7E" w14:textId="77777777" w:rsidR="00DF4760" w:rsidRDefault="00447B2C">
      <w:pPr>
        <w:ind w:left="360"/>
        <w:jc w:val="both"/>
        <w:rPr>
          <w:rFonts w:ascii="Times New Roman" w:hAnsi="Times New Roman"/>
          <w:sz w:val="24"/>
          <w:szCs w:val="24"/>
        </w:rPr>
      </w:pPr>
      <w:r>
        <w:rPr>
          <w:rFonts w:ascii="Times New Roman" w:hAnsi="Times New Roman"/>
          <w:sz w:val="24"/>
          <w:szCs w:val="24"/>
        </w:rPr>
        <w:t xml:space="preserve">Učenici kojima je udaljenost od kuće do škole veća od 3 do 5 km putuju gradskim autobusom. </w:t>
      </w:r>
    </w:p>
    <w:p w14:paraId="33EACE82" w14:textId="77777777" w:rsidR="00DF4760" w:rsidRDefault="00447B2C">
      <w:pPr>
        <w:ind w:left="360"/>
        <w:jc w:val="both"/>
        <w:rPr>
          <w:rFonts w:ascii="Times New Roman" w:hAnsi="Times New Roman"/>
          <w:sz w:val="24"/>
          <w:szCs w:val="24"/>
        </w:rPr>
      </w:pPr>
      <w:r>
        <w:rPr>
          <w:rFonts w:ascii="Times New Roman" w:hAnsi="Times New Roman"/>
          <w:sz w:val="24"/>
          <w:szCs w:val="24"/>
        </w:rPr>
        <w:t>U suradnji sa nadležnom socijalnom službom provodi se socijalna zaštita za učenike za koje znamo da im je potrebna dodatna briga i pomoć.</w:t>
      </w:r>
    </w:p>
    <w:p w14:paraId="520132DB" w14:textId="77777777" w:rsidR="00DF4760" w:rsidRDefault="00447B2C">
      <w:pPr>
        <w:ind w:left="360"/>
        <w:jc w:val="both"/>
        <w:rPr>
          <w:rFonts w:ascii="Times New Roman" w:hAnsi="Times New Roman"/>
          <w:sz w:val="24"/>
          <w:szCs w:val="24"/>
        </w:rPr>
      </w:pPr>
      <w:r>
        <w:rPr>
          <w:rFonts w:ascii="Times New Roman" w:hAnsi="Times New Roman"/>
          <w:sz w:val="24"/>
          <w:szCs w:val="24"/>
        </w:rPr>
        <w:t>Prema Zakonu o osnovnom školstu (čl. 19. stavak 2.) obveza je osnovne škole profesionalno usmjeravanje i obavješćivanje kao praćenje i usmjeravanje razvoja učenika. Učenicima treba olakšati ispravan izbor programa kao nastavka obrazovanja u srednjim školama. S tim u svezi, osnovna škola je dužna surađivati s odgovarajućim službama za profesionalno usmjeravanje i razvijati oblike početnog profesionalnog obavješćivanja učenika.</w:t>
      </w:r>
    </w:p>
    <w:p w14:paraId="1308EF67" w14:textId="66BB74CA" w:rsidR="00DF4760" w:rsidRDefault="00447B2C">
      <w:pPr>
        <w:ind w:left="360"/>
        <w:jc w:val="both"/>
        <w:rPr>
          <w:rFonts w:ascii="Times New Roman" w:hAnsi="Times New Roman"/>
          <w:sz w:val="24"/>
          <w:szCs w:val="24"/>
        </w:rPr>
      </w:pPr>
      <w:r>
        <w:rPr>
          <w:rFonts w:ascii="Times New Roman" w:hAnsi="Times New Roman"/>
          <w:sz w:val="24"/>
          <w:szCs w:val="24"/>
        </w:rPr>
        <w:t xml:space="preserve"> U matičnoj školi imamo kuhinju u kojoj su se naizmjenično pripremali topli i hladni obroci, a u područnoj školi samo hladni obroci. </w:t>
      </w:r>
      <w:r w:rsidR="000D1276">
        <w:rPr>
          <w:rFonts w:ascii="Times New Roman" w:hAnsi="Times New Roman"/>
          <w:sz w:val="24"/>
          <w:szCs w:val="24"/>
        </w:rPr>
        <w:t>Prehrana se financira sredstvima državnog proračuna.</w:t>
      </w:r>
    </w:p>
    <w:p w14:paraId="58D4EED9" w14:textId="77777777" w:rsidR="00DF4760" w:rsidRPr="000D1276" w:rsidRDefault="00447B2C">
      <w:pPr>
        <w:ind w:left="360"/>
        <w:jc w:val="both"/>
        <w:rPr>
          <w:rFonts w:ascii="Times New Roman" w:hAnsi="Times New Roman"/>
        </w:rPr>
      </w:pPr>
      <w:r w:rsidRPr="000D1276">
        <w:rPr>
          <w:rFonts w:ascii="Times New Roman" w:hAnsi="Times New Roman"/>
          <w:sz w:val="24"/>
          <w:szCs w:val="24"/>
        </w:rPr>
        <w:t>U Školi se provodi i projekt “Shema školskog voća i mlijeka”.</w:t>
      </w:r>
    </w:p>
    <w:p w14:paraId="7BDBF004" w14:textId="5320A425" w:rsidR="00DF4760" w:rsidRPr="000D1276" w:rsidRDefault="00447B2C">
      <w:pPr>
        <w:ind w:left="360"/>
        <w:jc w:val="both"/>
        <w:rPr>
          <w:rFonts w:ascii="Times New Roman" w:hAnsi="Times New Roman"/>
          <w:sz w:val="24"/>
          <w:szCs w:val="24"/>
        </w:rPr>
      </w:pPr>
      <w:r w:rsidRPr="000D1276">
        <w:rPr>
          <w:rFonts w:ascii="Times New Roman" w:hAnsi="Times New Roman"/>
          <w:sz w:val="24"/>
          <w:szCs w:val="24"/>
        </w:rPr>
        <w:t>U protekloj 202</w:t>
      </w:r>
      <w:r w:rsidR="000D1276" w:rsidRPr="000D1276">
        <w:rPr>
          <w:rFonts w:ascii="Times New Roman" w:hAnsi="Times New Roman"/>
          <w:sz w:val="24"/>
          <w:szCs w:val="24"/>
        </w:rPr>
        <w:t>3</w:t>
      </w:r>
      <w:r w:rsidRPr="000D1276">
        <w:rPr>
          <w:rFonts w:ascii="Times New Roman" w:hAnsi="Times New Roman"/>
          <w:sz w:val="24"/>
          <w:szCs w:val="24"/>
        </w:rPr>
        <w:t xml:space="preserve">. godini iz državnog proračuna osigurano nam je </w:t>
      </w:r>
      <w:r w:rsidR="000D1276" w:rsidRPr="000D1276">
        <w:rPr>
          <w:rFonts w:ascii="Times New Roman" w:hAnsi="Times New Roman"/>
          <w:sz w:val="24"/>
          <w:szCs w:val="24"/>
        </w:rPr>
        <w:t>237 E</w:t>
      </w:r>
      <w:r w:rsidRPr="000D1276">
        <w:rPr>
          <w:rFonts w:ascii="Times New Roman" w:hAnsi="Times New Roman"/>
          <w:sz w:val="24"/>
          <w:szCs w:val="24"/>
        </w:rPr>
        <w:t xml:space="preserve"> za nabavu knjiga za školsku knjižnicu te </w:t>
      </w:r>
      <w:r w:rsidR="000D1276" w:rsidRPr="000D1276">
        <w:rPr>
          <w:rFonts w:ascii="Times New Roman" w:hAnsi="Times New Roman"/>
          <w:sz w:val="24"/>
          <w:szCs w:val="24"/>
        </w:rPr>
        <w:t>4.427,08 E</w:t>
      </w:r>
      <w:r w:rsidRPr="000D1276">
        <w:rPr>
          <w:rFonts w:ascii="Times New Roman" w:hAnsi="Times New Roman"/>
          <w:sz w:val="24"/>
          <w:szCs w:val="24"/>
        </w:rPr>
        <w:t xml:space="preserve"> za udžbenike. </w:t>
      </w:r>
    </w:p>
    <w:p w14:paraId="2646099E" w14:textId="58E98C9C" w:rsidR="000D1276" w:rsidRPr="000D1276" w:rsidRDefault="000D1276">
      <w:pPr>
        <w:ind w:left="360"/>
        <w:jc w:val="both"/>
        <w:rPr>
          <w:rFonts w:ascii="Times New Roman" w:hAnsi="Times New Roman"/>
        </w:rPr>
      </w:pPr>
      <w:r w:rsidRPr="000D1276">
        <w:rPr>
          <w:rFonts w:ascii="Times New Roman" w:hAnsi="Times New Roman"/>
          <w:sz w:val="24"/>
          <w:szCs w:val="24"/>
        </w:rPr>
        <w:t>Za psihodijagnostička sredstva iz državnog proračuna osigurano je 1.578,88 E</w:t>
      </w:r>
    </w:p>
    <w:p w14:paraId="3F93CCF4" w14:textId="72EDEF70" w:rsidR="00DF4760" w:rsidRPr="000D1276" w:rsidRDefault="00447B2C">
      <w:pPr>
        <w:ind w:left="360"/>
        <w:jc w:val="both"/>
        <w:rPr>
          <w:rFonts w:ascii="Times New Roman" w:hAnsi="Times New Roman"/>
          <w:sz w:val="24"/>
          <w:szCs w:val="24"/>
        </w:rPr>
      </w:pPr>
      <w:r w:rsidRPr="000D1276">
        <w:rPr>
          <w:rFonts w:ascii="Times New Roman" w:hAnsi="Times New Roman"/>
          <w:sz w:val="24"/>
          <w:szCs w:val="24"/>
        </w:rPr>
        <w:t>U narednoj 202</w:t>
      </w:r>
      <w:r w:rsidR="00AA0033">
        <w:rPr>
          <w:rFonts w:ascii="Times New Roman" w:hAnsi="Times New Roman"/>
          <w:sz w:val="24"/>
          <w:szCs w:val="24"/>
        </w:rPr>
        <w:t>4</w:t>
      </w:r>
      <w:r w:rsidRPr="000D1276">
        <w:rPr>
          <w:rFonts w:ascii="Times New Roman" w:hAnsi="Times New Roman"/>
          <w:sz w:val="24"/>
          <w:szCs w:val="24"/>
        </w:rPr>
        <w:t>. godini očekujemo približno ista sredstva za iste namjene.</w:t>
      </w:r>
    </w:p>
    <w:p w14:paraId="242A7E17" w14:textId="35A463CE" w:rsidR="00DF4760" w:rsidRDefault="00447B2C">
      <w:pPr>
        <w:ind w:left="360"/>
        <w:jc w:val="both"/>
        <w:rPr>
          <w:rFonts w:ascii="Times New Roman" w:hAnsi="Times New Roman"/>
          <w:sz w:val="24"/>
          <w:szCs w:val="24"/>
        </w:rPr>
      </w:pPr>
      <w:r>
        <w:rPr>
          <w:rFonts w:ascii="Times New Roman" w:hAnsi="Times New Roman"/>
          <w:sz w:val="24"/>
          <w:szCs w:val="24"/>
        </w:rPr>
        <w:t>U Rečici</w:t>
      </w:r>
      <w:proofErr w:type="gramStart"/>
      <w:r>
        <w:rPr>
          <w:rFonts w:ascii="Times New Roman" w:hAnsi="Times New Roman"/>
          <w:sz w:val="24"/>
          <w:szCs w:val="24"/>
        </w:rPr>
        <w:t xml:space="preserve">,  </w:t>
      </w:r>
      <w:r w:rsidR="00642E12">
        <w:rPr>
          <w:rFonts w:ascii="Times New Roman" w:hAnsi="Times New Roman"/>
          <w:sz w:val="24"/>
          <w:szCs w:val="24"/>
        </w:rPr>
        <w:t>19</w:t>
      </w:r>
      <w:r>
        <w:rPr>
          <w:rFonts w:ascii="Times New Roman" w:hAnsi="Times New Roman"/>
          <w:sz w:val="24"/>
          <w:szCs w:val="24"/>
        </w:rPr>
        <w:t>.12.202</w:t>
      </w:r>
      <w:r w:rsidR="000D1276">
        <w:rPr>
          <w:rFonts w:ascii="Times New Roman" w:hAnsi="Times New Roman"/>
          <w:sz w:val="24"/>
          <w:szCs w:val="24"/>
        </w:rPr>
        <w:t>3</w:t>
      </w:r>
      <w:r>
        <w:rPr>
          <w:rFonts w:ascii="Times New Roman" w:hAnsi="Times New Roman"/>
          <w:sz w:val="24"/>
          <w:szCs w:val="24"/>
        </w:rPr>
        <w:t>.</w:t>
      </w:r>
      <w:proofErr w:type="gramEnd"/>
    </w:p>
    <w:p w14:paraId="2D3C2E5F" w14:textId="77777777" w:rsidR="00AA0033" w:rsidRDefault="00447B2C" w:rsidP="00AA0033">
      <w:pPr>
        <w:ind w:left="360"/>
        <w:jc w:val="both"/>
        <w:rPr>
          <w:rFonts w:ascii="Times New Roman" w:hAnsi="Times New Roman"/>
          <w:sz w:val="24"/>
          <w:szCs w:val="24"/>
        </w:rPr>
      </w:pPr>
      <w:r>
        <w:rPr>
          <w:rFonts w:ascii="Times New Roman" w:hAnsi="Times New Roman"/>
          <w:sz w:val="24"/>
          <w:szCs w:val="24"/>
        </w:rPr>
        <w:t>Računovođa:                                                                               Ravnateljica</w:t>
      </w:r>
    </w:p>
    <w:p w14:paraId="6E0FDD4A" w14:textId="3DC1A67D" w:rsidR="00DF4760" w:rsidRDefault="00AA0033" w:rsidP="00AA0033">
      <w:pPr>
        <w:ind w:left="360"/>
        <w:jc w:val="both"/>
        <w:rPr>
          <w:rFonts w:ascii="Times New Roman" w:hAnsi="Times New Roman"/>
          <w:sz w:val="24"/>
          <w:szCs w:val="24"/>
        </w:rPr>
      </w:pPr>
      <w:r>
        <w:rPr>
          <w:rFonts w:ascii="Times New Roman" w:hAnsi="Times New Roman"/>
          <w:sz w:val="24"/>
          <w:szCs w:val="24"/>
        </w:rPr>
        <w:t>An</w:t>
      </w:r>
      <w:r w:rsidR="00447B2C">
        <w:rPr>
          <w:rFonts w:ascii="Times New Roman" w:hAnsi="Times New Roman"/>
          <w:sz w:val="24"/>
          <w:szCs w:val="24"/>
        </w:rPr>
        <w:t>kica Frklić                                                                               Dijana Perišin</w:t>
      </w:r>
    </w:p>
    <w:p w14:paraId="71A95CC9" w14:textId="77777777" w:rsidR="00DF4760" w:rsidRDefault="00DF4760">
      <w:pPr>
        <w:jc w:val="both"/>
        <w:rPr>
          <w:rFonts w:ascii="Times New Roman" w:hAnsi="Times New Roman"/>
          <w:sz w:val="24"/>
          <w:szCs w:val="24"/>
        </w:rPr>
      </w:pPr>
    </w:p>
    <w:p w14:paraId="0959836F" w14:textId="77777777" w:rsidR="00DF4760" w:rsidRDefault="00DF4760">
      <w:pPr>
        <w:jc w:val="both"/>
        <w:rPr>
          <w:rFonts w:ascii="Times New Roman" w:hAnsi="Times New Roman"/>
          <w:sz w:val="24"/>
          <w:szCs w:val="24"/>
        </w:rPr>
      </w:pPr>
    </w:p>
    <w:p w14:paraId="4A13E8E7" w14:textId="77777777" w:rsidR="00DF4760" w:rsidRDefault="00DF4760">
      <w:pPr>
        <w:jc w:val="both"/>
        <w:rPr>
          <w:rFonts w:ascii="Times New Roman" w:hAnsi="Times New Roman"/>
          <w:sz w:val="24"/>
          <w:szCs w:val="24"/>
        </w:rPr>
      </w:pPr>
    </w:p>
    <w:p w14:paraId="78DACCDE" w14:textId="77777777" w:rsidR="00DF4760" w:rsidRDefault="00DF4760">
      <w:pPr>
        <w:jc w:val="both"/>
        <w:rPr>
          <w:rFonts w:ascii="Times New Roman" w:hAnsi="Times New Roman"/>
          <w:sz w:val="24"/>
          <w:szCs w:val="24"/>
        </w:rPr>
      </w:pPr>
    </w:p>
    <w:p w14:paraId="7CF25083" w14:textId="77777777" w:rsidR="00DF4760" w:rsidRDefault="00DF4760">
      <w:pPr>
        <w:jc w:val="both"/>
        <w:rPr>
          <w:sz w:val="24"/>
          <w:szCs w:val="24"/>
        </w:rPr>
      </w:pPr>
    </w:p>
    <w:p w14:paraId="7707B922" w14:textId="77777777" w:rsidR="00DF4760" w:rsidRDefault="00DF4760">
      <w:pPr>
        <w:jc w:val="both"/>
        <w:rPr>
          <w:b/>
          <w:sz w:val="24"/>
          <w:szCs w:val="24"/>
        </w:rPr>
      </w:pPr>
    </w:p>
    <w:p w14:paraId="7E563DD1" w14:textId="77777777" w:rsidR="00DF4760" w:rsidRDefault="00DF4760">
      <w:pPr>
        <w:jc w:val="both"/>
        <w:rPr>
          <w:b/>
          <w:sz w:val="24"/>
          <w:szCs w:val="24"/>
        </w:rPr>
      </w:pPr>
    </w:p>
    <w:p w14:paraId="4D8E6D7E" w14:textId="77777777" w:rsidR="00DF4760" w:rsidRDefault="00DF4760">
      <w:pPr>
        <w:jc w:val="both"/>
        <w:rPr>
          <w:sz w:val="24"/>
          <w:szCs w:val="24"/>
        </w:rPr>
      </w:pPr>
    </w:p>
    <w:p w14:paraId="6C0B4A45" w14:textId="77777777" w:rsidR="00DF4760" w:rsidRDefault="00DF4760">
      <w:pPr>
        <w:jc w:val="both"/>
        <w:rPr>
          <w:sz w:val="24"/>
          <w:szCs w:val="24"/>
        </w:rPr>
      </w:pPr>
    </w:p>
    <w:p w14:paraId="082D2E8F" w14:textId="77777777" w:rsidR="00DF4760" w:rsidRDefault="00447B2C">
      <w:pPr>
        <w:jc w:val="both"/>
        <w:rPr>
          <w:sz w:val="24"/>
          <w:szCs w:val="24"/>
        </w:rPr>
      </w:pPr>
      <w:r>
        <w:rPr>
          <w:sz w:val="24"/>
          <w:szCs w:val="24"/>
        </w:rPr>
        <w:t xml:space="preserve">                                      </w:t>
      </w:r>
    </w:p>
    <w:p w14:paraId="485FD03B" w14:textId="77777777" w:rsidR="00DF4760" w:rsidRDefault="00DF4760">
      <w:pPr>
        <w:jc w:val="both"/>
        <w:rPr>
          <w:sz w:val="24"/>
          <w:szCs w:val="24"/>
        </w:rPr>
      </w:pPr>
    </w:p>
    <w:p w14:paraId="1EC44EB0" w14:textId="77777777" w:rsidR="00DF4760" w:rsidRDefault="00DF4760">
      <w:pPr>
        <w:jc w:val="both"/>
        <w:rPr>
          <w:b/>
          <w:sz w:val="24"/>
          <w:szCs w:val="24"/>
          <w:u w:val="single"/>
        </w:rPr>
      </w:pPr>
    </w:p>
    <w:p w14:paraId="6C0B74F3" w14:textId="77777777" w:rsidR="00DF4760" w:rsidRDefault="00DF4760">
      <w:pPr>
        <w:jc w:val="both"/>
        <w:rPr>
          <w:sz w:val="24"/>
          <w:szCs w:val="24"/>
        </w:rPr>
      </w:pPr>
    </w:p>
    <w:p w14:paraId="0E928544" w14:textId="77777777" w:rsidR="00DF4760" w:rsidRDefault="00DF4760">
      <w:pPr>
        <w:jc w:val="both"/>
        <w:rPr>
          <w:sz w:val="24"/>
          <w:szCs w:val="24"/>
        </w:rPr>
      </w:pPr>
    </w:p>
    <w:p w14:paraId="260F4644" w14:textId="77777777" w:rsidR="00DF4760" w:rsidRDefault="00DF4760">
      <w:pPr>
        <w:jc w:val="both"/>
        <w:rPr>
          <w:b/>
          <w:sz w:val="28"/>
          <w:szCs w:val="28"/>
        </w:rPr>
      </w:pPr>
    </w:p>
    <w:p w14:paraId="330759E6" w14:textId="77777777" w:rsidR="00DF4760" w:rsidRDefault="00DF4760">
      <w:pPr>
        <w:jc w:val="both"/>
        <w:rPr>
          <w:sz w:val="24"/>
          <w:szCs w:val="24"/>
        </w:rPr>
      </w:pPr>
    </w:p>
    <w:p w14:paraId="3C109310" w14:textId="77777777" w:rsidR="00DF4760" w:rsidRDefault="00447B2C">
      <w:pPr>
        <w:jc w:val="both"/>
        <w:rPr>
          <w:sz w:val="24"/>
          <w:szCs w:val="24"/>
        </w:rPr>
      </w:pPr>
      <w:r>
        <w:rPr>
          <w:sz w:val="24"/>
          <w:szCs w:val="24"/>
        </w:rPr>
        <w:t xml:space="preserve">                                                    </w:t>
      </w:r>
    </w:p>
    <w:p w14:paraId="62E6A3BA" w14:textId="77777777" w:rsidR="00DF4760" w:rsidRDefault="00DF4760">
      <w:pPr>
        <w:rPr>
          <w:sz w:val="24"/>
          <w:szCs w:val="24"/>
        </w:rPr>
      </w:pPr>
    </w:p>
    <w:p w14:paraId="45240B62" w14:textId="77777777" w:rsidR="00DF4760" w:rsidRDefault="00DF4760">
      <w:pPr>
        <w:rPr>
          <w:sz w:val="24"/>
          <w:szCs w:val="24"/>
        </w:rPr>
      </w:pPr>
    </w:p>
    <w:p w14:paraId="12D58F43" w14:textId="77777777" w:rsidR="00DF4760" w:rsidRDefault="00447B2C">
      <w:pPr>
        <w:rPr>
          <w:sz w:val="24"/>
          <w:szCs w:val="24"/>
        </w:rPr>
      </w:pPr>
      <w:r>
        <w:rPr>
          <w:sz w:val="24"/>
          <w:szCs w:val="24"/>
        </w:rPr>
        <w:tab/>
      </w:r>
      <w:r>
        <w:rPr>
          <w:sz w:val="24"/>
          <w:szCs w:val="24"/>
        </w:rPr>
        <w:tab/>
      </w:r>
      <w:r>
        <w:rPr>
          <w:sz w:val="24"/>
          <w:szCs w:val="24"/>
        </w:rPr>
        <w:tab/>
      </w:r>
    </w:p>
    <w:p w14:paraId="25E5BCF5" w14:textId="77777777" w:rsidR="00DF4760" w:rsidRDefault="00447B2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98EBEA5" w14:textId="77777777" w:rsidR="00DF4760" w:rsidRDefault="00DF4760">
      <w:pPr>
        <w:rPr>
          <w:sz w:val="24"/>
          <w:szCs w:val="24"/>
        </w:rPr>
      </w:pPr>
    </w:p>
    <w:p w14:paraId="7434B042" w14:textId="77777777" w:rsidR="00DF4760" w:rsidRDefault="00447B2C">
      <w:pPr>
        <w:rPr>
          <w:sz w:val="24"/>
          <w:szCs w:val="24"/>
        </w:rPr>
      </w:pPr>
      <w:r>
        <w:rPr>
          <w:sz w:val="24"/>
          <w:szCs w:val="24"/>
        </w:rPr>
        <w:tab/>
      </w:r>
    </w:p>
    <w:p w14:paraId="245AB89B" w14:textId="77777777" w:rsidR="00DF4760" w:rsidRDefault="00DF4760">
      <w:pPr>
        <w:jc w:val="center"/>
        <w:rPr>
          <w:sz w:val="24"/>
          <w:szCs w:val="24"/>
        </w:rPr>
      </w:pPr>
    </w:p>
    <w:p w14:paraId="4768EA0D" w14:textId="77777777" w:rsidR="00DF4760" w:rsidRDefault="00DF4760">
      <w:pPr>
        <w:rPr>
          <w:sz w:val="24"/>
          <w:szCs w:val="24"/>
        </w:rPr>
      </w:pPr>
    </w:p>
    <w:p w14:paraId="1EE7C31A" w14:textId="77777777" w:rsidR="00DF4760" w:rsidRDefault="00DF4760"/>
    <w:sectPr w:rsidR="00DF4760">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roman"/>
    <w:pitch w:val="variable"/>
  </w:font>
  <w:font w:name="Gautami">
    <w:panose1 w:val="020B0502040204020203"/>
    <w:charset w:val="01"/>
    <w:family w:val="roman"/>
    <w:pitch w:val="variable"/>
  </w:font>
  <w:font w:name="Liberation Sans">
    <w:altName w:val="Arial"/>
    <w:charset w:val="EE"/>
    <w:family w:val="roman"/>
    <w:pitch w:val="variable"/>
  </w:font>
  <w:font w:name="Microsoft YaHei">
    <w:panose1 w:val="020B0503020204020204"/>
    <w:charset w:val="00"/>
    <w:family w:val="roman"/>
    <w:notTrueType/>
    <w:pitch w:val="default"/>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A90"/>
    <w:multiLevelType w:val="multilevel"/>
    <w:tmpl w:val="C6AC594E"/>
    <w:lvl w:ilvl="0">
      <w:start w:val="34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A14363F"/>
    <w:multiLevelType w:val="multilevel"/>
    <w:tmpl w:val="AA842618"/>
    <w:lvl w:ilvl="0">
      <w:start w:val="422"/>
      <w:numFmt w:val="decimal"/>
      <w:lvlText w:val="%1"/>
      <w:lvlJc w:val="left"/>
      <w:pPr>
        <w:ind w:left="1069" w:hanging="360"/>
      </w:pPr>
      <w:rPr>
        <w:rFonts w:ascii="Times New Roman" w:hAnsi="Times New Roman"/>
        <w:b/>
        <w:bCs w:val="0"/>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28627F09"/>
    <w:multiLevelType w:val="multilevel"/>
    <w:tmpl w:val="94FAE7F8"/>
    <w:lvl w:ilvl="0">
      <w:start w:val="1"/>
      <w:numFmt w:val="bullet"/>
      <w:lvlText w:val=""/>
      <w:lvlJc w:val="left"/>
      <w:pPr>
        <w:ind w:left="720" w:hanging="360"/>
      </w:pPr>
      <w:rPr>
        <w:rFonts w:ascii="Symbol" w:hAnsi="Symbo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ACE54B8"/>
    <w:multiLevelType w:val="multilevel"/>
    <w:tmpl w:val="9EC8E21E"/>
    <w:lvl w:ilvl="0">
      <w:start w:val="1"/>
      <w:numFmt w:val="bullet"/>
      <w:lvlText w:val=""/>
      <w:lvlJc w:val="left"/>
      <w:pPr>
        <w:ind w:left="360" w:hanging="360"/>
      </w:pPr>
      <w:rPr>
        <w:rFonts w:ascii="Wingdings" w:hAnsi="Wingdings" w:cs="Wingdings" w:hint="default"/>
        <w:b/>
        <w:sz w:val="24"/>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 w15:restartNumberingAfterBreak="0">
    <w:nsid w:val="2FAF1510"/>
    <w:multiLevelType w:val="multilevel"/>
    <w:tmpl w:val="75B2AD80"/>
    <w:lvl w:ilvl="0">
      <w:start w:val="1"/>
      <w:numFmt w:val="decimal"/>
      <w:lvlText w:val="%1."/>
      <w:lvlJc w:val="left"/>
      <w:pPr>
        <w:ind w:left="720" w:hanging="360"/>
      </w:pPr>
      <w:rPr>
        <w:rFonts w:ascii="Times New Roman" w:eastAsia="Times New Roman" w:hAnsi="Times New Roman" w:cs="Times New Roman"/>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37E31F3"/>
    <w:multiLevelType w:val="multilevel"/>
    <w:tmpl w:val="0B6EF40A"/>
    <w:lvl w:ilvl="0">
      <w:start w:val="42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73245CB"/>
    <w:multiLevelType w:val="multilevel"/>
    <w:tmpl w:val="842E787C"/>
    <w:lvl w:ilvl="0">
      <w:start w:val="1"/>
      <w:numFmt w:val="bullet"/>
      <w:lvlText w:val="-"/>
      <w:lvlJc w:val="left"/>
      <w:pPr>
        <w:ind w:left="900" w:hanging="36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38458A9"/>
    <w:multiLevelType w:val="multilevel"/>
    <w:tmpl w:val="498CEB74"/>
    <w:lvl w:ilvl="0">
      <w:start w:val="5"/>
      <w:numFmt w:val="bullet"/>
      <w:lvlText w:val="-"/>
      <w:lvlJc w:val="left"/>
      <w:pPr>
        <w:ind w:left="720" w:hanging="360"/>
      </w:pPr>
      <w:rPr>
        <w:rFonts w:ascii="Calibri"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51D1E54"/>
    <w:multiLevelType w:val="multilevel"/>
    <w:tmpl w:val="4DE6FBEC"/>
    <w:lvl w:ilvl="0">
      <w:start w:val="4227"/>
      <w:numFmt w:val="bullet"/>
      <w:lvlText w:val="-"/>
      <w:lvlJc w:val="left"/>
      <w:pPr>
        <w:tabs>
          <w:tab w:val="num" w:pos="720"/>
        </w:tabs>
        <w:ind w:left="720" w:hanging="360"/>
      </w:pPr>
      <w:rPr>
        <w:rFonts w:ascii="Cambria" w:hAnsi="Cambria" w:cs="Times New Roman"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9D3664C"/>
    <w:multiLevelType w:val="multilevel"/>
    <w:tmpl w:val="76DC4AF0"/>
    <w:lvl w:ilvl="0">
      <w:start w:val="42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B2A5479"/>
    <w:multiLevelType w:val="multilevel"/>
    <w:tmpl w:val="EF48455C"/>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1" w15:restartNumberingAfterBreak="0">
    <w:nsid w:val="52C76404"/>
    <w:multiLevelType w:val="multilevel"/>
    <w:tmpl w:val="6BD8A09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3151A31"/>
    <w:multiLevelType w:val="multilevel"/>
    <w:tmpl w:val="DC6A58B8"/>
    <w:lvl w:ilvl="0">
      <w:start w:val="32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4546A2E"/>
    <w:multiLevelType w:val="multilevel"/>
    <w:tmpl w:val="627A68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8A25ED7"/>
    <w:multiLevelType w:val="multilevel"/>
    <w:tmpl w:val="694C1E6E"/>
    <w:lvl w:ilvl="0">
      <w:start w:val="1"/>
      <w:numFmt w:val="bullet"/>
      <w:lvlText w:val=""/>
      <w:lvlJc w:val="left"/>
      <w:pPr>
        <w:ind w:left="360" w:hanging="360"/>
      </w:pPr>
      <w:rPr>
        <w:rFonts w:ascii="Wingdings" w:hAnsi="Wingdings" w:cs="Wingdings" w:hint="default"/>
        <w:sz w:val="20"/>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15:restartNumberingAfterBreak="0">
    <w:nsid w:val="75464A48"/>
    <w:multiLevelType w:val="multilevel"/>
    <w:tmpl w:val="F760E526"/>
    <w:lvl w:ilvl="0">
      <w:start w:val="329"/>
      <w:numFmt w:val="decimal"/>
      <w:lvlText w:val="%1"/>
      <w:lvlJc w:val="left"/>
      <w:pPr>
        <w:ind w:left="1020" w:hanging="360"/>
      </w:pPr>
      <w:rPr>
        <w:rFonts w:ascii="Times New Roman" w:hAnsi="Times New Roman"/>
        <w:b/>
        <w:sz w:val="24"/>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num w:numId="1">
    <w:abstractNumId w:val="7"/>
  </w:num>
  <w:num w:numId="2">
    <w:abstractNumId w:val="6"/>
  </w:num>
  <w:num w:numId="3">
    <w:abstractNumId w:val="8"/>
  </w:num>
  <w:num w:numId="4">
    <w:abstractNumId w:val="2"/>
  </w:num>
  <w:num w:numId="5">
    <w:abstractNumId w:val="14"/>
  </w:num>
  <w:num w:numId="6">
    <w:abstractNumId w:val="11"/>
  </w:num>
  <w:num w:numId="7">
    <w:abstractNumId w:val="10"/>
  </w:num>
  <w:num w:numId="8">
    <w:abstractNumId w:val="3"/>
  </w:num>
  <w:num w:numId="9">
    <w:abstractNumId w:val="4"/>
  </w:num>
  <w:num w:numId="10">
    <w:abstractNumId w:val="12"/>
  </w:num>
  <w:num w:numId="11">
    <w:abstractNumId w:val="0"/>
  </w:num>
  <w:num w:numId="12">
    <w:abstractNumId w:val="5"/>
  </w:num>
  <w:num w:numId="13">
    <w:abstractNumId w:val="15"/>
  </w:num>
  <w:num w:numId="14">
    <w:abstractNumId w:val="9"/>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60"/>
    <w:rsid w:val="000D1276"/>
    <w:rsid w:val="00232248"/>
    <w:rsid w:val="00447B2C"/>
    <w:rsid w:val="00642E12"/>
    <w:rsid w:val="00AA0033"/>
    <w:rsid w:val="00DF476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849F"/>
  <w15:docId w15:val="{66A67ABD-2DA8-4290-8FB9-DA000FBD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CD"/>
    <w:pPr>
      <w:spacing w:after="200" w:line="276" w:lineRule="auto"/>
    </w:pPr>
    <w:rPr>
      <w:rFonts w:ascii="Cambria" w:eastAsia="Times New Roman" w:hAnsi="Cambria" w:cs="Times New Roman"/>
      <w:sz w:val="22"/>
      <w:lang w:val="en-US" w:bidi="en-US"/>
    </w:rPr>
  </w:style>
  <w:style w:type="paragraph" w:styleId="Naslov1">
    <w:name w:val="heading 1"/>
    <w:basedOn w:val="Normal"/>
    <w:next w:val="Normal"/>
    <w:link w:val="Naslov1Char"/>
    <w:uiPriority w:val="9"/>
    <w:qFormat/>
    <w:rsid w:val="00A520CD"/>
    <w:pPr>
      <w:spacing w:before="480" w:after="0"/>
      <w:contextualSpacing/>
      <w:outlineLvl w:val="0"/>
    </w:pPr>
    <w:rPr>
      <w:smallCaps/>
      <w:spacing w:val="5"/>
      <w:sz w:val="36"/>
      <w:szCs w:val="36"/>
      <w:lang w:val="x-none" w:eastAsia="x-none" w:bidi="ar-SA"/>
    </w:rPr>
  </w:style>
  <w:style w:type="paragraph" w:styleId="Naslov2">
    <w:name w:val="heading 2"/>
    <w:basedOn w:val="Normal"/>
    <w:next w:val="Normal"/>
    <w:link w:val="Naslov2Char"/>
    <w:uiPriority w:val="9"/>
    <w:qFormat/>
    <w:rsid w:val="00A520CD"/>
    <w:pPr>
      <w:spacing w:before="200" w:after="0" w:line="271" w:lineRule="auto"/>
      <w:outlineLvl w:val="1"/>
    </w:pPr>
    <w:rPr>
      <w:smallCaps/>
      <w:sz w:val="28"/>
      <w:szCs w:val="28"/>
      <w:lang w:val="x-none" w:eastAsia="x-none" w:bidi="ar-SA"/>
    </w:rPr>
  </w:style>
  <w:style w:type="paragraph" w:styleId="Naslov3">
    <w:name w:val="heading 3"/>
    <w:basedOn w:val="Normal"/>
    <w:next w:val="Normal"/>
    <w:link w:val="Naslov3Char"/>
    <w:uiPriority w:val="9"/>
    <w:qFormat/>
    <w:rsid w:val="00A520CD"/>
    <w:pPr>
      <w:spacing w:before="200" w:after="0" w:line="271" w:lineRule="auto"/>
      <w:outlineLvl w:val="2"/>
    </w:pPr>
    <w:rPr>
      <w:i/>
      <w:iCs/>
      <w:smallCaps/>
      <w:spacing w:val="5"/>
      <w:sz w:val="26"/>
      <w:szCs w:val="26"/>
      <w:lang w:val="x-none" w:eastAsia="x-none" w:bidi="ar-SA"/>
    </w:rPr>
  </w:style>
  <w:style w:type="paragraph" w:styleId="Naslov4">
    <w:name w:val="heading 4"/>
    <w:basedOn w:val="Normal"/>
    <w:next w:val="Normal"/>
    <w:link w:val="Naslov4Char"/>
    <w:uiPriority w:val="9"/>
    <w:qFormat/>
    <w:rsid w:val="00A520CD"/>
    <w:pPr>
      <w:spacing w:after="0" w:line="271" w:lineRule="auto"/>
      <w:outlineLvl w:val="3"/>
    </w:pPr>
    <w:rPr>
      <w:b/>
      <w:bCs/>
      <w:spacing w:val="5"/>
      <w:sz w:val="24"/>
      <w:szCs w:val="24"/>
      <w:lang w:val="x-none" w:eastAsia="x-none" w:bidi="ar-SA"/>
    </w:rPr>
  </w:style>
  <w:style w:type="paragraph" w:styleId="Naslov5">
    <w:name w:val="heading 5"/>
    <w:basedOn w:val="Normal"/>
    <w:next w:val="Normal"/>
    <w:link w:val="Naslov5Char"/>
    <w:uiPriority w:val="9"/>
    <w:qFormat/>
    <w:rsid w:val="00A520CD"/>
    <w:pPr>
      <w:spacing w:after="0" w:line="271" w:lineRule="auto"/>
      <w:outlineLvl w:val="4"/>
    </w:pPr>
    <w:rPr>
      <w:i/>
      <w:iCs/>
      <w:sz w:val="24"/>
      <w:szCs w:val="24"/>
      <w:lang w:val="x-none" w:eastAsia="x-none" w:bidi="ar-SA"/>
    </w:rPr>
  </w:style>
  <w:style w:type="paragraph" w:styleId="Naslov6">
    <w:name w:val="heading 6"/>
    <w:basedOn w:val="Normal"/>
    <w:next w:val="Normal"/>
    <w:link w:val="Naslov6Char"/>
    <w:uiPriority w:val="9"/>
    <w:qFormat/>
    <w:rsid w:val="00A520CD"/>
    <w:pPr>
      <w:shd w:val="clear" w:color="auto" w:fill="FFFFFF"/>
      <w:spacing w:after="0" w:line="271" w:lineRule="auto"/>
      <w:outlineLvl w:val="5"/>
    </w:pPr>
    <w:rPr>
      <w:b/>
      <w:bCs/>
      <w:color w:val="595959"/>
      <w:spacing w:val="5"/>
      <w:sz w:val="20"/>
      <w:szCs w:val="20"/>
      <w:lang w:val="x-none" w:eastAsia="x-none" w:bidi="ar-SA"/>
    </w:rPr>
  </w:style>
  <w:style w:type="paragraph" w:styleId="Naslov7">
    <w:name w:val="heading 7"/>
    <w:basedOn w:val="Normal"/>
    <w:next w:val="Normal"/>
    <w:link w:val="Naslov7Char"/>
    <w:uiPriority w:val="9"/>
    <w:qFormat/>
    <w:rsid w:val="00A520CD"/>
    <w:pPr>
      <w:spacing w:after="0"/>
      <w:outlineLvl w:val="6"/>
    </w:pPr>
    <w:rPr>
      <w:b/>
      <w:bCs/>
      <w:i/>
      <w:iCs/>
      <w:color w:val="5A5A5A"/>
      <w:sz w:val="20"/>
      <w:szCs w:val="20"/>
      <w:lang w:val="x-none" w:eastAsia="x-none" w:bidi="ar-SA"/>
    </w:rPr>
  </w:style>
  <w:style w:type="paragraph" w:styleId="Naslov8">
    <w:name w:val="heading 8"/>
    <w:basedOn w:val="Normal"/>
    <w:next w:val="Normal"/>
    <w:link w:val="Naslov8Char"/>
    <w:uiPriority w:val="9"/>
    <w:qFormat/>
    <w:rsid w:val="00A520CD"/>
    <w:pPr>
      <w:spacing w:after="0"/>
      <w:outlineLvl w:val="7"/>
    </w:pPr>
    <w:rPr>
      <w:b/>
      <w:bCs/>
      <w:color w:val="7F7F7F"/>
      <w:sz w:val="20"/>
      <w:szCs w:val="20"/>
      <w:lang w:val="x-none" w:eastAsia="x-none" w:bidi="ar-SA"/>
    </w:rPr>
  </w:style>
  <w:style w:type="paragraph" w:styleId="Naslov9">
    <w:name w:val="heading 9"/>
    <w:basedOn w:val="Normal"/>
    <w:next w:val="Normal"/>
    <w:link w:val="Naslov9Char"/>
    <w:uiPriority w:val="9"/>
    <w:qFormat/>
    <w:rsid w:val="00A520CD"/>
    <w:pPr>
      <w:spacing w:after="0" w:line="271" w:lineRule="auto"/>
      <w:outlineLvl w:val="8"/>
    </w:pPr>
    <w:rPr>
      <w:b/>
      <w:bCs/>
      <w:i/>
      <w:iCs/>
      <w:color w:val="7F7F7F"/>
      <w:sz w:val="18"/>
      <w:szCs w:val="18"/>
      <w:lang w:val="x-none" w:eastAsia="x-none"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A520CD"/>
    <w:rPr>
      <w:rFonts w:ascii="Cambria" w:eastAsia="Times New Roman" w:hAnsi="Cambria" w:cs="Times New Roman"/>
      <w:smallCaps/>
      <w:spacing w:val="5"/>
      <w:sz w:val="36"/>
      <w:szCs w:val="36"/>
      <w:lang w:val="x-none" w:eastAsia="x-none"/>
    </w:rPr>
  </w:style>
  <w:style w:type="character" w:customStyle="1" w:styleId="Naslov2Char">
    <w:name w:val="Naslov 2 Char"/>
    <w:basedOn w:val="Zadanifontodlomka"/>
    <w:link w:val="Naslov2"/>
    <w:uiPriority w:val="9"/>
    <w:qFormat/>
    <w:rsid w:val="00A520CD"/>
    <w:rPr>
      <w:rFonts w:ascii="Cambria" w:eastAsia="Times New Roman" w:hAnsi="Cambria" w:cs="Times New Roman"/>
      <w:smallCaps/>
      <w:sz w:val="28"/>
      <w:szCs w:val="28"/>
      <w:lang w:val="x-none" w:eastAsia="x-none"/>
    </w:rPr>
  </w:style>
  <w:style w:type="character" w:customStyle="1" w:styleId="Naslov3Char">
    <w:name w:val="Naslov 3 Char"/>
    <w:basedOn w:val="Zadanifontodlomka"/>
    <w:link w:val="Naslov3"/>
    <w:uiPriority w:val="9"/>
    <w:qFormat/>
    <w:rsid w:val="00A520CD"/>
    <w:rPr>
      <w:rFonts w:ascii="Cambria" w:eastAsia="Times New Roman" w:hAnsi="Cambria" w:cs="Times New Roman"/>
      <w:i/>
      <w:iCs/>
      <w:smallCaps/>
      <w:spacing w:val="5"/>
      <w:sz w:val="26"/>
      <w:szCs w:val="26"/>
      <w:lang w:val="x-none" w:eastAsia="x-none"/>
    </w:rPr>
  </w:style>
  <w:style w:type="character" w:customStyle="1" w:styleId="Naslov4Char">
    <w:name w:val="Naslov 4 Char"/>
    <w:basedOn w:val="Zadanifontodlomka"/>
    <w:link w:val="Naslov4"/>
    <w:uiPriority w:val="9"/>
    <w:qFormat/>
    <w:rsid w:val="00A520CD"/>
    <w:rPr>
      <w:rFonts w:ascii="Cambria" w:eastAsia="Times New Roman" w:hAnsi="Cambria" w:cs="Times New Roman"/>
      <w:b/>
      <w:bCs/>
      <w:spacing w:val="5"/>
      <w:sz w:val="24"/>
      <w:szCs w:val="24"/>
      <w:lang w:val="x-none" w:eastAsia="x-none"/>
    </w:rPr>
  </w:style>
  <w:style w:type="character" w:customStyle="1" w:styleId="Naslov5Char">
    <w:name w:val="Naslov 5 Char"/>
    <w:basedOn w:val="Zadanifontodlomka"/>
    <w:link w:val="Naslov5"/>
    <w:uiPriority w:val="9"/>
    <w:qFormat/>
    <w:rsid w:val="00A520CD"/>
    <w:rPr>
      <w:rFonts w:ascii="Cambria" w:eastAsia="Times New Roman" w:hAnsi="Cambria" w:cs="Times New Roman"/>
      <w:i/>
      <w:iCs/>
      <w:sz w:val="24"/>
      <w:szCs w:val="24"/>
      <w:lang w:val="x-none" w:eastAsia="x-none"/>
    </w:rPr>
  </w:style>
  <w:style w:type="character" w:customStyle="1" w:styleId="Naslov6Char">
    <w:name w:val="Naslov 6 Char"/>
    <w:basedOn w:val="Zadanifontodlomka"/>
    <w:link w:val="Naslov6"/>
    <w:uiPriority w:val="9"/>
    <w:qFormat/>
    <w:rsid w:val="00A520CD"/>
    <w:rPr>
      <w:rFonts w:ascii="Cambria" w:eastAsia="Times New Roman" w:hAnsi="Cambria" w:cs="Times New Roman"/>
      <w:color w:val="595959"/>
      <w:spacing w:val="5"/>
      <w:sz w:val="20"/>
      <w:szCs w:val="20"/>
      <w:shd w:val="clear" w:color="auto" w:fill="FFFFFF"/>
      <w:lang w:val="x-none" w:eastAsia="x-none"/>
    </w:rPr>
  </w:style>
  <w:style w:type="character" w:customStyle="1" w:styleId="Naslov7Char">
    <w:name w:val="Naslov 7 Char"/>
    <w:basedOn w:val="Zadanifontodlomka"/>
    <w:link w:val="Naslov7"/>
    <w:uiPriority w:val="9"/>
    <w:qFormat/>
    <w:rsid w:val="00A520CD"/>
    <w:rPr>
      <w:rFonts w:ascii="Cambria" w:eastAsia="Times New Roman" w:hAnsi="Cambria" w:cs="Times New Roman"/>
      <w:b/>
      <w:bCs/>
      <w:i/>
      <w:iCs/>
      <w:color w:val="5A5A5A"/>
      <w:sz w:val="20"/>
      <w:szCs w:val="20"/>
      <w:lang w:val="x-none" w:eastAsia="x-none"/>
    </w:rPr>
  </w:style>
  <w:style w:type="character" w:customStyle="1" w:styleId="Naslov8Char">
    <w:name w:val="Naslov 8 Char"/>
    <w:basedOn w:val="Zadanifontodlomka"/>
    <w:link w:val="Naslov8"/>
    <w:uiPriority w:val="9"/>
    <w:qFormat/>
    <w:rsid w:val="00A520CD"/>
    <w:rPr>
      <w:rFonts w:ascii="Cambria" w:eastAsia="Times New Roman" w:hAnsi="Cambria" w:cs="Times New Roman"/>
      <w:b/>
      <w:bCs/>
      <w:color w:val="7F7F7F"/>
      <w:sz w:val="20"/>
      <w:szCs w:val="20"/>
      <w:lang w:val="x-none" w:eastAsia="x-none"/>
    </w:rPr>
  </w:style>
  <w:style w:type="character" w:customStyle="1" w:styleId="Naslov9Char">
    <w:name w:val="Naslov 9 Char"/>
    <w:basedOn w:val="Zadanifontodlomka"/>
    <w:link w:val="Naslov9"/>
    <w:uiPriority w:val="9"/>
    <w:qFormat/>
    <w:rsid w:val="00A520CD"/>
    <w:rPr>
      <w:rFonts w:ascii="Cambria" w:eastAsia="Times New Roman" w:hAnsi="Cambria" w:cs="Times New Roman"/>
      <w:b/>
      <w:bCs/>
      <w:i/>
      <w:iCs/>
      <w:color w:val="7F7F7F"/>
      <w:sz w:val="18"/>
      <w:szCs w:val="18"/>
      <w:lang w:val="x-none" w:eastAsia="x-none"/>
    </w:rPr>
  </w:style>
  <w:style w:type="character" w:customStyle="1" w:styleId="TekstbaloniaChar">
    <w:name w:val="Tekst balončića Char"/>
    <w:basedOn w:val="Zadanifontodlomka"/>
    <w:link w:val="Tekstbalonia"/>
    <w:semiHidden/>
    <w:qFormat/>
    <w:rsid w:val="00A520CD"/>
    <w:rPr>
      <w:rFonts w:ascii="Tahoma" w:eastAsia="Times New Roman" w:hAnsi="Tahoma" w:cs="Tahoma"/>
      <w:sz w:val="16"/>
      <w:szCs w:val="16"/>
      <w:lang w:val="en-US" w:bidi="en-US"/>
    </w:rPr>
  </w:style>
  <w:style w:type="character" w:customStyle="1" w:styleId="NaslovChar">
    <w:name w:val="Naslov Char"/>
    <w:basedOn w:val="Zadanifontodlomka"/>
    <w:link w:val="Naslov"/>
    <w:uiPriority w:val="10"/>
    <w:qFormat/>
    <w:rsid w:val="00A520CD"/>
    <w:rPr>
      <w:rFonts w:ascii="Cambria" w:eastAsia="Times New Roman" w:hAnsi="Cambria" w:cs="Times New Roman"/>
      <w:smallCaps/>
      <w:sz w:val="52"/>
      <w:szCs w:val="52"/>
      <w:lang w:val="x-none" w:eastAsia="x-none"/>
    </w:rPr>
  </w:style>
  <w:style w:type="character" w:customStyle="1" w:styleId="PodnaslovChar">
    <w:name w:val="Podnaslov Char"/>
    <w:basedOn w:val="Zadanifontodlomka"/>
    <w:link w:val="Podnaslov"/>
    <w:uiPriority w:val="11"/>
    <w:qFormat/>
    <w:rsid w:val="00A520CD"/>
    <w:rPr>
      <w:rFonts w:ascii="Cambria" w:eastAsia="Times New Roman" w:hAnsi="Cambria" w:cs="Times New Roman"/>
      <w:i/>
      <w:iCs/>
      <w:smallCaps/>
      <w:spacing w:val="10"/>
      <w:sz w:val="28"/>
      <w:szCs w:val="28"/>
      <w:lang w:val="x-none" w:eastAsia="x-none"/>
    </w:rPr>
  </w:style>
  <w:style w:type="character" w:styleId="Naglaeno">
    <w:name w:val="Strong"/>
    <w:uiPriority w:val="22"/>
    <w:qFormat/>
    <w:rsid w:val="00A520CD"/>
    <w:rPr>
      <w:b/>
      <w:bCs/>
    </w:rPr>
  </w:style>
  <w:style w:type="character" w:styleId="Istaknuto">
    <w:name w:val="Emphasis"/>
    <w:uiPriority w:val="20"/>
    <w:qFormat/>
    <w:rsid w:val="00A520CD"/>
    <w:rPr>
      <w:b/>
      <w:bCs/>
      <w:i/>
      <w:iCs/>
      <w:spacing w:val="10"/>
    </w:rPr>
  </w:style>
  <w:style w:type="character" w:customStyle="1" w:styleId="CitatChar">
    <w:name w:val="Citat Char"/>
    <w:basedOn w:val="Zadanifontodlomka"/>
    <w:link w:val="Citat"/>
    <w:uiPriority w:val="29"/>
    <w:qFormat/>
    <w:rsid w:val="00A520CD"/>
    <w:rPr>
      <w:rFonts w:ascii="Cambria" w:eastAsia="Times New Roman" w:hAnsi="Cambria" w:cs="Times New Roman"/>
      <w:i/>
      <w:iCs/>
      <w:sz w:val="20"/>
      <w:szCs w:val="20"/>
      <w:lang w:val="x-none" w:eastAsia="x-none"/>
    </w:rPr>
  </w:style>
  <w:style w:type="character" w:customStyle="1" w:styleId="NaglaencitatChar">
    <w:name w:val="Naglašen citat Char"/>
    <w:basedOn w:val="Zadanifontodlomka"/>
    <w:link w:val="Naglaencitat"/>
    <w:uiPriority w:val="30"/>
    <w:qFormat/>
    <w:rsid w:val="00A520CD"/>
    <w:rPr>
      <w:rFonts w:ascii="Cambria" w:eastAsia="Times New Roman" w:hAnsi="Cambria" w:cs="Times New Roman"/>
      <w:i/>
      <w:iCs/>
      <w:sz w:val="20"/>
      <w:szCs w:val="20"/>
      <w:lang w:val="x-none" w:eastAsia="x-none"/>
    </w:rPr>
  </w:style>
  <w:style w:type="character" w:styleId="Neupadljivoisticanje">
    <w:name w:val="Subtle Emphasis"/>
    <w:uiPriority w:val="19"/>
    <w:qFormat/>
    <w:rsid w:val="00A520CD"/>
    <w:rPr>
      <w:i/>
      <w:iCs/>
    </w:rPr>
  </w:style>
  <w:style w:type="character" w:styleId="Jakoisticanje">
    <w:name w:val="Intense Emphasis"/>
    <w:uiPriority w:val="21"/>
    <w:qFormat/>
    <w:rsid w:val="00A520CD"/>
    <w:rPr>
      <w:b/>
      <w:bCs/>
      <w:i/>
      <w:iCs/>
    </w:rPr>
  </w:style>
  <w:style w:type="character" w:styleId="Neupadljivareferenca">
    <w:name w:val="Subtle Reference"/>
    <w:uiPriority w:val="31"/>
    <w:qFormat/>
    <w:rsid w:val="00A520CD"/>
    <w:rPr>
      <w:smallCaps/>
    </w:rPr>
  </w:style>
  <w:style w:type="character" w:styleId="Istaknutareferenca">
    <w:name w:val="Intense Reference"/>
    <w:uiPriority w:val="32"/>
    <w:qFormat/>
    <w:rsid w:val="00A520CD"/>
    <w:rPr>
      <w:b/>
      <w:bCs/>
      <w:smallCaps/>
    </w:rPr>
  </w:style>
  <w:style w:type="character" w:styleId="Naslovknjige">
    <w:name w:val="Book Title"/>
    <w:uiPriority w:val="33"/>
    <w:qFormat/>
    <w:rsid w:val="00A520CD"/>
    <w:rPr>
      <w:i/>
      <w:iCs/>
      <w:smallCaps/>
      <w:spacing w:val="5"/>
    </w:rPr>
  </w:style>
  <w:style w:type="character" w:customStyle="1" w:styleId="markedcontent">
    <w:name w:val="markedcontent"/>
    <w:basedOn w:val="Zadanifontodlomka"/>
    <w:qFormat/>
    <w:rsid w:val="00A520CD"/>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rFonts w:eastAsia="Times New Roman" w:cs="Gautami"/>
    </w:rPr>
  </w:style>
  <w:style w:type="character" w:customStyle="1" w:styleId="ListLabel51">
    <w:name w:val="ListLabel 51"/>
    <w:qFormat/>
    <w:rPr>
      <w:rFonts w:eastAsia="Times New Roman"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Times New Roman" w:hAnsi="Times New Roman" w:cs="Times New Roman"/>
      <w:b/>
      <w:sz w:val="24"/>
    </w:rPr>
  </w:style>
  <w:style w:type="character" w:customStyle="1" w:styleId="ListLabel56">
    <w:name w:val="ListLabel 56"/>
    <w:qFormat/>
    <w:rPr>
      <w:rFonts w:eastAsia="Times New Roman" w:cs="Times New Roman"/>
      <w:b/>
      <w:sz w:val="24"/>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Arial"/>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Calibri" w:cs="Calibri"/>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sz w:val="24"/>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Calibri" w:cs="Times New Roman"/>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eastAsia="Times New Roman"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Times New Roman"/>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Aria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Times New Roman" w:hAnsi="Times New Roman" w:cs="Times New Roman"/>
      <w:b/>
      <w:sz w:val="24"/>
    </w:rPr>
  </w:style>
  <w:style w:type="character" w:customStyle="1" w:styleId="ListLabel112">
    <w:name w:val="ListLabel 112"/>
    <w:qFormat/>
    <w:rPr>
      <w:rFonts w:cs="Times New Roman"/>
      <w:b/>
      <w:sz w:val="24"/>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Times New Roman"/>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Times New Roman" w:hAnsi="Times New Roman" w:cs="Wingdings"/>
      <w:sz w:val="20"/>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ascii="Times New Roman" w:hAnsi="Times New Roman" w:cs="Symbol"/>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Wingdings"/>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Wingdings"/>
    </w:rPr>
  </w:style>
  <w:style w:type="character" w:customStyle="1" w:styleId="ListLabel158">
    <w:name w:val="ListLabel 158"/>
    <w:qFormat/>
    <w:rPr>
      <w:rFonts w:cs="Wingdings"/>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cs="Wingdings"/>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Times New Roman"/>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Aria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Times New Roman"/>
      <w:b/>
      <w:sz w:val="24"/>
    </w:rPr>
  </w:style>
  <w:style w:type="character" w:customStyle="1" w:styleId="ListLabel185">
    <w:name w:val="ListLabel 185"/>
    <w:qFormat/>
    <w:rPr>
      <w:rFonts w:cs="Times New Roman"/>
      <w:b/>
      <w:sz w:val="24"/>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Times New Roman"/>
      <w:sz w:val="24"/>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Times New Roman" w:hAnsi="Times New Roman" w:cs="Wingdings"/>
      <w:sz w:val="20"/>
    </w:rPr>
  </w:style>
  <w:style w:type="character" w:customStyle="1" w:styleId="ListLabel204">
    <w:name w:val="ListLabel 204"/>
    <w:qFormat/>
    <w:rPr>
      <w:rFonts w:cs="Wingdings"/>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Symbol"/>
    </w:rPr>
  </w:style>
  <w:style w:type="character" w:customStyle="1" w:styleId="ListLabel208">
    <w:name w:val="ListLabel 208"/>
    <w:qFormat/>
    <w:rPr>
      <w:rFonts w:cs="Wingdings"/>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Symbol"/>
    </w:rPr>
  </w:style>
  <w:style w:type="character" w:customStyle="1" w:styleId="ListLabel212">
    <w:name w:val="ListLabel 212"/>
    <w:qFormat/>
    <w:rPr>
      <w:rFonts w:ascii="Times New Roman" w:hAnsi="Times New Roman" w:cs="Symbol"/>
      <w:sz w:val="24"/>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Wingdings"/>
    </w:rPr>
  </w:style>
  <w:style w:type="character" w:customStyle="1" w:styleId="ListLabel222">
    <w:name w:val="ListLabel 222"/>
    <w:qFormat/>
    <w:rPr>
      <w:rFonts w:cs="Wingdings"/>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Symbol"/>
    </w:rPr>
  </w:style>
  <w:style w:type="character" w:customStyle="1" w:styleId="ListLabel226">
    <w:name w:val="ListLabel 226"/>
    <w:qFormat/>
    <w:rPr>
      <w:rFonts w:cs="Wingdings"/>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Symbol"/>
    </w:rPr>
  </w:style>
  <w:style w:type="character" w:customStyle="1" w:styleId="ListLabel230">
    <w:name w:val="ListLabel 230"/>
    <w:qFormat/>
    <w:rPr>
      <w:rFonts w:cs="Wingdings"/>
    </w:rPr>
  </w:style>
  <w:style w:type="character" w:customStyle="1" w:styleId="ListLabel231">
    <w:name w:val="ListLabel 231"/>
    <w:qFormat/>
    <w:rPr>
      <w:rFonts w:cs="Wingdings"/>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Symbol"/>
    </w:rPr>
  </w:style>
  <w:style w:type="character" w:customStyle="1" w:styleId="ListLabel235">
    <w:name w:val="ListLabel 235"/>
    <w:qFormat/>
    <w:rPr>
      <w:rFonts w:cs="Wingdings"/>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Times New Roman"/>
      <w:sz w:val="24"/>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Aria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Times New Roman" w:hAnsi="Times New Roman" w:cs="Times New Roman"/>
      <w:b/>
      <w:sz w:val="24"/>
    </w:rPr>
  </w:style>
  <w:style w:type="character" w:customStyle="1" w:styleId="ListLabel258">
    <w:name w:val="ListLabel 258"/>
    <w:qFormat/>
    <w:rPr>
      <w:rFonts w:cs="Times New Roman"/>
      <w:b/>
      <w:sz w:val="24"/>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Times New Roman"/>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Times New Roman" w:hAnsi="Times New Roman" w:cs="Wingdings"/>
      <w:sz w:val="20"/>
    </w:rPr>
  </w:style>
  <w:style w:type="character" w:customStyle="1" w:styleId="ListLabel277">
    <w:name w:val="ListLabel 277"/>
    <w:qFormat/>
    <w:rPr>
      <w:rFonts w:cs="Wingdings"/>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Symbol"/>
    </w:rPr>
  </w:style>
  <w:style w:type="character" w:customStyle="1" w:styleId="ListLabel281">
    <w:name w:val="ListLabel 281"/>
    <w:qFormat/>
    <w:rPr>
      <w:rFonts w:cs="Wingdings"/>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Symbol"/>
    </w:rPr>
  </w:style>
  <w:style w:type="character" w:customStyle="1" w:styleId="ListLabel285">
    <w:name w:val="ListLabel 285"/>
    <w:qFormat/>
    <w:rPr>
      <w:rFonts w:ascii="Times New Roman" w:hAnsi="Times New Roman" w:cs="Symbol"/>
      <w:sz w:val="24"/>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Wingdings"/>
    </w:rPr>
  </w:style>
  <w:style w:type="character" w:customStyle="1" w:styleId="ListLabel295">
    <w:name w:val="ListLabel 295"/>
    <w:qFormat/>
    <w:rPr>
      <w:rFonts w:cs="Wingdings"/>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Symbol"/>
    </w:rPr>
  </w:style>
  <w:style w:type="character" w:customStyle="1" w:styleId="ListLabel299">
    <w:name w:val="ListLabel 299"/>
    <w:qFormat/>
    <w:rPr>
      <w:rFonts w:cs="Wingdings"/>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Wingdings"/>
    </w:rPr>
  </w:style>
  <w:style w:type="character" w:customStyle="1" w:styleId="ListLabel304">
    <w:name w:val="ListLabel 304"/>
    <w:qFormat/>
    <w:rPr>
      <w:rFonts w:cs="Wingdings"/>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Symbol"/>
    </w:rPr>
  </w:style>
  <w:style w:type="character" w:customStyle="1" w:styleId="ListLabel308">
    <w:name w:val="ListLabel 308"/>
    <w:qFormat/>
    <w:rPr>
      <w:rFonts w:cs="Wingdings"/>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Symbol"/>
    </w:rPr>
  </w:style>
  <w:style w:type="character" w:customStyle="1" w:styleId="ListLabel312">
    <w:name w:val="ListLabel 312"/>
    <w:qFormat/>
    <w:rPr>
      <w:rFonts w:cs="Aria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Times New Roman" w:hAnsi="Times New Roman" w:cs="Times New Roman"/>
      <w:b/>
      <w:sz w:val="24"/>
    </w:rPr>
  </w:style>
  <w:style w:type="character" w:customStyle="1" w:styleId="ListLabel322">
    <w:name w:val="ListLabel 322"/>
    <w:qFormat/>
    <w:rPr>
      <w:rFonts w:cs="Times New Roman"/>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Times New Roman"/>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Times New Roman" w:hAnsi="Times New Roman" w:cs="Wingdings"/>
      <w:sz w:val="20"/>
    </w:rPr>
  </w:style>
  <w:style w:type="character" w:customStyle="1" w:styleId="ListLabel341">
    <w:name w:val="ListLabel 341"/>
    <w:qFormat/>
    <w:rPr>
      <w:rFonts w:cs="Wingdings"/>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Symbol"/>
    </w:rPr>
  </w:style>
  <w:style w:type="character" w:customStyle="1" w:styleId="ListLabel345">
    <w:name w:val="ListLabel 345"/>
    <w:qFormat/>
    <w:rPr>
      <w:rFonts w:cs="Wingdings"/>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Symbol"/>
    </w:rPr>
  </w:style>
  <w:style w:type="character" w:customStyle="1" w:styleId="ListLabel349">
    <w:name w:val="ListLabel 349"/>
    <w:qFormat/>
    <w:rPr>
      <w:rFonts w:ascii="Times New Roman" w:hAnsi="Times New Roman" w:cs="Symbol"/>
      <w:sz w:val="24"/>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Wingdings"/>
    </w:rPr>
  </w:style>
  <w:style w:type="character" w:customStyle="1" w:styleId="ListLabel359">
    <w:name w:val="ListLabel 359"/>
    <w:qFormat/>
    <w:rPr>
      <w:rFonts w:cs="Wingdings"/>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Symbol"/>
    </w:rPr>
  </w:style>
  <w:style w:type="character" w:customStyle="1" w:styleId="ListLabel363">
    <w:name w:val="ListLabel 363"/>
    <w:qFormat/>
    <w:rPr>
      <w:rFonts w:cs="Wingdings"/>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Symbol"/>
    </w:rPr>
  </w:style>
  <w:style w:type="character" w:customStyle="1" w:styleId="ListLabel367">
    <w:name w:val="ListLabel 367"/>
    <w:qFormat/>
    <w:rPr>
      <w:rFonts w:cs="Wingdings"/>
    </w:rPr>
  </w:style>
  <w:style w:type="character" w:customStyle="1" w:styleId="ListLabel368">
    <w:name w:val="ListLabel 368"/>
    <w:qFormat/>
    <w:rPr>
      <w:rFonts w:cs="Wingdings"/>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Symbol"/>
    </w:rPr>
  </w:style>
  <w:style w:type="character" w:customStyle="1" w:styleId="ListLabel372">
    <w:name w:val="ListLabel 372"/>
    <w:qFormat/>
    <w:rPr>
      <w:rFonts w:cs="Wingdings"/>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Symbol"/>
    </w:rPr>
  </w:style>
  <w:style w:type="character" w:customStyle="1" w:styleId="ListLabel376">
    <w:name w:val="ListLabel 376"/>
    <w:qFormat/>
    <w:rPr>
      <w:rFonts w:ascii="Times New Roman" w:hAnsi="Times New Roman" w:cs="Aria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ascii="Times New Roman" w:hAnsi="Times New Roman" w:cs="Times New Roman"/>
      <w:b/>
      <w:sz w:val="24"/>
    </w:rPr>
  </w:style>
  <w:style w:type="character" w:customStyle="1" w:styleId="ListLabel386">
    <w:name w:val="ListLabel 386"/>
    <w:qFormat/>
    <w:rPr>
      <w:rFonts w:ascii="Times New Roman" w:hAnsi="Times New Roman" w:cs="Times New Roman"/>
      <w:b/>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ascii="Times New Roman" w:hAnsi="Times New Roman" w:cs="Times New Roman"/>
      <w:sz w:val="24"/>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ascii="Times New Roman" w:hAnsi="Times New Roman" w:cs="Wingdings"/>
      <w:sz w:val="20"/>
    </w:rPr>
  </w:style>
  <w:style w:type="character" w:customStyle="1" w:styleId="ListLabel405">
    <w:name w:val="ListLabel 405"/>
    <w:qFormat/>
    <w:rPr>
      <w:rFonts w:cs="Wingdings"/>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Symbol"/>
    </w:rPr>
  </w:style>
  <w:style w:type="character" w:customStyle="1" w:styleId="ListLabel409">
    <w:name w:val="ListLabel 409"/>
    <w:qFormat/>
    <w:rPr>
      <w:rFonts w:cs="Wingdings"/>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Symbol"/>
    </w:rPr>
  </w:style>
  <w:style w:type="character" w:customStyle="1" w:styleId="ListLabel413">
    <w:name w:val="ListLabel 413"/>
    <w:qFormat/>
    <w:rPr>
      <w:rFonts w:ascii="Times New Roman" w:hAnsi="Times New Roman" w:cs="Symbol"/>
      <w:sz w:val="24"/>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Wingdings"/>
    </w:rPr>
  </w:style>
  <w:style w:type="character" w:customStyle="1" w:styleId="ListLabel423">
    <w:name w:val="ListLabel 423"/>
    <w:qFormat/>
    <w:rPr>
      <w:rFonts w:ascii="Times New Roman" w:hAnsi="Times New Roman" w:cs="Wingdings"/>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Wingdings"/>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Symbol"/>
    </w:rPr>
  </w:style>
  <w:style w:type="character" w:customStyle="1" w:styleId="ListLabel431">
    <w:name w:val="ListLabel 431"/>
    <w:qFormat/>
    <w:rPr>
      <w:rFonts w:cs="Wingdings"/>
    </w:rPr>
  </w:style>
  <w:style w:type="character" w:customStyle="1" w:styleId="ListLabel432">
    <w:name w:val="ListLabel 432"/>
    <w:qFormat/>
    <w:rPr>
      <w:rFonts w:ascii="Times New Roman" w:hAnsi="Times New Roman" w:cs="Wingdings"/>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Symbol"/>
    </w:rPr>
  </w:style>
  <w:style w:type="character" w:customStyle="1" w:styleId="ListLabel436">
    <w:name w:val="ListLabel 436"/>
    <w:qFormat/>
    <w:rPr>
      <w:rFonts w:cs="Wingdings"/>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Symbol"/>
    </w:rPr>
  </w:style>
  <w:style w:type="character" w:customStyle="1" w:styleId="ListLabel440">
    <w:name w:val="ListLabel 440"/>
    <w:qFormat/>
    <w:rPr>
      <w:rFonts w:ascii="Times New Roman" w:eastAsia="Times New Roman" w:hAnsi="Times New Roman" w:cs="Times New Roman"/>
      <w:b/>
      <w:bCs/>
      <w:sz w:val="24"/>
    </w:rPr>
  </w:style>
  <w:style w:type="character" w:customStyle="1" w:styleId="ListLabel441">
    <w:name w:val="ListLabel 441"/>
    <w:qFormat/>
    <w:rPr>
      <w:rFonts w:cs="Courier New"/>
    </w:rPr>
  </w:style>
  <w:style w:type="character" w:customStyle="1" w:styleId="ListLabel442">
    <w:name w:val="ListLabel 442"/>
    <w:qFormat/>
    <w:rPr>
      <w:rFonts w:cs="Courier New"/>
    </w:rPr>
  </w:style>
  <w:style w:type="character" w:customStyle="1" w:styleId="ListLabel443">
    <w:name w:val="ListLabel 443"/>
    <w:qFormat/>
    <w:rPr>
      <w:rFonts w:cs="Courier New"/>
    </w:rPr>
  </w:style>
  <w:style w:type="character" w:customStyle="1" w:styleId="ListLabel444">
    <w:name w:val="ListLabel 444"/>
    <w:qFormat/>
    <w:rPr>
      <w:sz w:val="24"/>
    </w:rPr>
  </w:style>
  <w:style w:type="character" w:customStyle="1" w:styleId="ListLabel445">
    <w:name w:val="ListLabel 445"/>
    <w:qFormat/>
    <w:rPr>
      <w:sz w:val="24"/>
    </w:rPr>
  </w:style>
  <w:style w:type="character" w:customStyle="1" w:styleId="ListLabel446">
    <w:name w:val="ListLabel 446"/>
    <w:qFormat/>
    <w:rPr>
      <w:b w:val="0"/>
      <w:bCs w:val="0"/>
    </w:rPr>
  </w:style>
  <w:style w:type="character" w:customStyle="1" w:styleId="ListLabel447">
    <w:name w:val="ListLabel 447"/>
    <w:qFormat/>
    <w:rPr>
      <w:rFonts w:ascii="Times New Roman" w:hAnsi="Times New Roman"/>
      <w:b/>
      <w:sz w:val="24"/>
    </w:rPr>
  </w:style>
  <w:style w:type="character" w:customStyle="1" w:styleId="ListLabel448">
    <w:name w:val="ListLabel 448"/>
    <w:qFormat/>
    <w:rPr>
      <w:rFonts w:ascii="Times New Roman" w:hAnsi="Times New Roman"/>
      <w:b/>
      <w:bCs w:val="0"/>
      <w:sz w:val="24"/>
    </w:rPr>
  </w:style>
  <w:style w:type="character" w:customStyle="1" w:styleId="ListLabel449">
    <w:name w:val="ListLabel 449"/>
    <w:qFormat/>
    <w:rPr>
      <w:rFonts w:cs="Aria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ascii="Times New Roman" w:hAnsi="Times New Roman" w:cs="Times New Roman"/>
      <w:b/>
      <w:sz w:val="24"/>
    </w:rPr>
  </w:style>
  <w:style w:type="character" w:customStyle="1" w:styleId="ListLabel459">
    <w:name w:val="ListLabel 459"/>
    <w:qFormat/>
    <w:rPr>
      <w:rFonts w:ascii="Times New Roman" w:hAnsi="Times New Roman" w:cs="Times New Roman"/>
      <w:b/>
      <w:sz w:val="24"/>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ascii="Times New Roman" w:hAnsi="Times New Roman" w:cs="Times New Roman"/>
      <w:sz w:val="24"/>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ascii="Times New Roman" w:hAnsi="Times New Roman" w:cs="Wingdings"/>
      <w:sz w:val="20"/>
    </w:rPr>
  </w:style>
  <w:style w:type="character" w:customStyle="1" w:styleId="ListLabel478">
    <w:name w:val="ListLabel 478"/>
    <w:qFormat/>
    <w:rPr>
      <w:rFonts w:cs="Wingdings"/>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Symbol"/>
    </w:rPr>
  </w:style>
  <w:style w:type="character" w:customStyle="1" w:styleId="ListLabel482">
    <w:name w:val="ListLabel 482"/>
    <w:qFormat/>
    <w:rPr>
      <w:rFonts w:cs="Wingdings"/>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Symbol"/>
    </w:rPr>
  </w:style>
  <w:style w:type="character" w:customStyle="1" w:styleId="ListLabel486">
    <w:name w:val="ListLabel 486"/>
    <w:qFormat/>
    <w:rPr>
      <w:rFonts w:ascii="Times New Roman" w:hAnsi="Times New Roman" w:cs="Symbol"/>
      <w:sz w:val="24"/>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Wingdings"/>
    </w:rPr>
  </w:style>
  <w:style w:type="character" w:customStyle="1" w:styleId="ListLabel496">
    <w:name w:val="ListLabel 496"/>
    <w:qFormat/>
    <w:rPr>
      <w:rFonts w:cs="Wingdings"/>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Symbol"/>
    </w:rPr>
  </w:style>
  <w:style w:type="character" w:customStyle="1" w:styleId="ListLabel500">
    <w:name w:val="ListLabel 500"/>
    <w:qFormat/>
    <w:rPr>
      <w:rFonts w:cs="Wingdings"/>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Symbol"/>
    </w:rPr>
  </w:style>
  <w:style w:type="character" w:customStyle="1" w:styleId="ListLabel504">
    <w:name w:val="ListLabel 504"/>
    <w:qFormat/>
    <w:rPr>
      <w:rFonts w:ascii="Times New Roman" w:hAnsi="Times New Roman" w:cs="Wingdings"/>
      <w:b/>
      <w:sz w:val="24"/>
    </w:rPr>
  </w:style>
  <w:style w:type="character" w:customStyle="1" w:styleId="ListLabel505">
    <w:name w:val="ListLabel 505"/>
    <w:qFormat/>
    <w:rPr>
      <w:rFonts w:cs="Wingdings"/>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Wingdings"/>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Symbol"/>
    </w:rPr>
  </w:style>
  <w:style w:type="character" w:customStyle="1" w:styleId="ListLabel513">
    <w:name w:val="ListLabel 513"/>
    <w:qFormat/>
    <w:rPr>
      <w:rFonts w:ascii="Times New Roman" w:eastAsia="Times New Roman" w:hAnsi="Times New Roman" w:cs="Times New Roman"/>
      <w:b/>
      <w:bCs/>
      <w:sz w:val="24"/>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ascii="Times New Roman" w:hAnsi="Times New Roman"/>
      <w:b/>
      <w:sz w:val="24"/>
    </w:rPr>
  </w:style>
  <w:style w:type="character" w:customStyle="1" w:styleId="ListLabel523">
    <w:name w:val="ListLabel 523"/>
    <w:qFormat/>
    <w:rPr>
      <w:rFonts w:ascii="Times New Roman" w:hAnsi="Times New Roman"/>
      <w:b/>
      <w:bCs w:val="0"/>
      <w:sz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Tekstbalonia">
    <w:name w:val="Balloon Text"/>
    <w:basedOn w:val="Normal"/>
    <w:link w:val="TekstbaloniaChar"/>
    <w:semiHidden/>
    <w:qFormat/>
    <w:rsid w:val="00A520CD"/>
    <w:rPr>
      <w:rFonts w:ascii="Tahoma" w:hAnsi="Tahoma" w:cs="Tahoma"/>
      <w:sz w:val="16"/>
      <w:szCs w:val="16"/>
    </w:rPr>
  </w:style>
  <w:style w:type="paragraph" w:styleId="Naslov">
    <w:name w:val="Title"/>
    <w:basedOn w:val="Normal"/>
    <w:next w:val="Normal"/>
    <w:link w:val="NaslovChar"/>
    <w:uiPriority w:val="10"/>
    <w:qFormat/>
    <w:rsid w:val="00A520CD"/>
    <w:pPr>
      <w:spacing w:after="300" w:line="240" w:lineRule="auto"/>
      <w:contextualSpacing/>
    </w:pPr>
    <w:rPr>
      <w:smallCaps/>
      <w:sz w:val="52"/>
      <w:szCs w:val="52"/>
      <w:lang w:val="x-none" w:eastAsia="x-none" w:bidi="ar-SA"/>
    </w:rPr>
  </w:style>
  <w:style w:type="paragraph" w:styleId="Podnaslov">
    <w:name w:val="Subtitle"/>
    <w:basedOn w:val="Normal"/>
    <w:next w:val="Normal"/>
    <w:link w:val="PodnaslovChar"/>
    <w:uiPriority w:val="11"/>
    <w:qFormat/>
    <w:rsid w:val="00A520CD"/>
    <w:rPr>
      <w:i/>
      <w:iCs/>
      <w:smallCaps/>
      <w:spacing w:val="10"/>
      <w:sz w:val="28"/>
      <w:szCs w:val="28"/>
      <w:lang w:val="x-none" w:eastAsia="x-none" w:bidi="ar-SA"/>
    </w:rPr>
  </w:style>
  <w:style w:type="paragraph" w:styleId="Bezproreda">
    <w:name w:val="No Spacing"/>
    <w:basedOn w:val="Normal"/>
    <w:uiPriority w:val="1"/>
    <w:qFormat/>
    <w:rsid w:val="00A520CD"/>
    <w:pPr>
      <w:spacing w:after="0" w:line="240" w:lineRule="auto"/>
    </w:pPr>
  </w:style>
  <w:style w:type="paragraph" w:styleId="Odlomakpopisa">
    <w:name w:val="List Paragraph"/>
    <w:basedOn w:val="Normal"/>
    <w:uiPriority w:val="34"/>
    <w:qFormat/>
    <w:rsid w:val="00A520CD"/>
    <w:pPr>
      <w:ind w:left="720"/>
      <w:contextualSpacing/>
    </w:pPr>
  </w:style>
  <w:style w:type="paragraph" w:styleId="Citat">
    <w:name w:val="Quote"/>
    <w:basedOn w:val="Normal"/>
    <w:next w:val="Normal"/>
    <w:link w:val="CitatChar"/>
    <w:uiPriority w:val="29"/>
    <w:qFormat/>
    <w:rsid w:val="00A520CD"/>
    <w:rPr>
      <w:i/>
      <w:iCs/>
      <w:sz w:val="20"/>
      <w:szCs w:val="20"/>
      <w:lang w:val="x-none" w:eastAsia="x-none" w:bidi="ar-SA"/>
    </w:rPr>
  </w:style>
  <w:style w:type="paragraph" w:styleId="Naglaencitat">
    <w:name w:val="Intense Quote"/>
    <w:basedOn w:val="Normal"/>
    <w:next w:val="Normal"/>
    <w:link w:val="NaglaencitatChar"/>
    <w:uiPriority w:val="30"/>
    <w:qFormat/>
    <w:rsid w:val="00A520CD"/>
    <w:pPr>
      <w:pBdr>
        <w:top w:val="single" w:sz="4" w:space="10" w:color="000000"/>
        <w:bottom w:val="single" w:sz="4" w:space="10" w:color="000000"/>
      </w:pBdr>
      <w:spacing w:before="240" w:after="240" w:line="300" w:lineRule="auto"/>
      <w:ind w:left="1152" w:right="1152"/>
      <w:jc w:val="both"/>
    </w:pPr>
    <w:rPr>
      <w:i/>
      <w:iCs/>
      <w:sz w:val="20"/>
      <w:szCs w:val="20"/>
      <w:lang w:val="x-none" w:eastAsia="x-none" w:bidi="ar-SA"/>
    </w:rPr>
  </w:style>
  <w:style w:type="paragraph" w:styleId="TOCNaslov">
    <w:name w:val="TOC Heading"/>
    <w:basedOn w:val="Naslov1"/>
    <w:next w:val="Normal"/>
    <w:uiPriority w:val="39"/>
    <w:qFormat/>
    <w:rsid w:val="00A520CD"/>
  </w:style>
  <w:style w:type="paragraph" w:customStyle="1" w:styleId="Default">
    <w:name w:val="Default"/>
    <w:qFormat/>
    <w:rsid w:val="00A520CD"/>
    <w:rPr>
      <w:rFonts w:ascii="Calibri" w:eastAsia="Calibri" w:hAnsi="Calibri" w:cs="Calibri"/>
      <w:color w:val="000000"/>
      <w:sz w:val="24"/>
      <w:szCs w:val="24"/>
    </w:rPr>
  </w:style>
  <w:style w:type="paragraph" w:styleId="StandardWeb">
    <w:name w:val="Normal (Web)"/>
    <w:basedOn w:val="Normal"/>
    <w:uiPriority w:val="99"/>
    <w:unhideWhenUsed/>
    <w:qFormat/>
    <w:rsid w:val="00A520CD"/>
    <w:pPr>
      <w:spacing w:beforeAutospacing="1" w:afterAutospacing="1" w:line="240" w:lineRule="auto"/>
    </w:pPr>
    <w:rPr>
      <w:rFonts w:ascii="Times New Roman" w:hAnsi="Times New Roman"/>
      <w:sz w:val="24"/>
      <w:szCs w:val="24"/>
      <w:lang w:val="hr-HR" w:eastAsia="hr-HR" w:bidi="ar-SA"/>
    </w:rPr>
  </w:style>
  <w:style w:type="paragraph" w:customStyle="1" w:styleId="Odlomakpopisa1">
    <w:name w:val="Odlomak popisa1"/>
    <w:basedOn w:val="Normal"/>
    <w:qFormat/>
    <w:rsid w:val="00A520CD"/>
    <w:pPr>
      <w:suppressAutoHyphens/>
      <w:ind w:left="720"/>
      <w:contextualSpacing/>
    </w:pPr>
    <w:rPr>
      <w:rFonts w:ascii="Calibri" w:eastAsia="Calibri" w:hAnsi="Calibri" w:cs="Calibri"/>
      <w:lang w:val="hr-HR" w:eastAsia="zh-CN" w:bidi="ar-SA"/>
    </w:rPr>
  </w:style>
  <w:style w:type="paragraph" w:customStyle="1" w:styleId="Sadrajokvira">
    <w:name w:val="Sadržaj okvira"/>
    <w:basedOn w:val="Normal"/>
    <w:qFormat/>
  </w:style>
  <w:style w:type="table" w:styleId="Reetkatablice">
    <w:name w:val="Table Grid"/>
    <w:basedOn w:val="Obinatablica"/>
    <w:uiPriority w:val="59"/>
    <w:rsid w:val="00A5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Pages>
  <Words>4722</Words>
  <Characters>26920</Characters>
  <Application>Microsoft Office Word</Application>
  <DocSecurity>0</DocSecurity>
  <Lines>224</Lines>
  <Paragraphs>63</Paragraphs>
  <ScaleCrop>false</ScaleCrop>
  <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Korisnik</cp:lastModifiedBy>
  <cp:revision>77</cp:revision>
  <cp:lastPrinted>2023-01-16T06:28:00Z</cp:lastPrinted>
  <dcterms:created xsi:type="dcterms:W3CDTF">2022-12-13T12:12:00Z</dcterms:created>
  <dcterms:modified xsi:type="dcterms:W3CDTF">2023-12-19T08:06:00Z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